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CA88" w14:textId="77777777" w:rsidR="00B44EFA" w:rsidRPr="00C746EF" w:rsidRDefault="00B44EFA" w:rsidP="00B44EFA">
      <w:pPr>
        <w:spacing w:after="0"/>
        <w:rPr>
          <w:sz w:val="32"/>
        </w:rPr>
      </w:pPr>
      <w:r w:rsidRPr="00474E01">
        <w:rPr>
          <w:rStyle w:val="HeaderStyle"/>
        </w:rPr>
        <w:t>Rare and Minority Cattle Breeds</w:t>
      </w:r>
    </w:p>
    <w:p w14:paraId="241A6ABF" w14:textId="77777777" w:rsidR="00B44EFA" w:rsidRDefault="00B44EFA" w:rsidP="00B44EFA">
      <w:pPr>
        <w:spacing w:after="0"/>
        <w:rPr>
          <w:sz w:val="18"/>
          <w:szCs w:val="18"/>
        </w:rPr>
      </w:pPr>
      <w:r w:rsidRPr="00474E01">
        <w:rPr>
          <w:sz w:val="18"/>
          <w:szCs w:val="18"/>
        </w:rPr>
        <w:t>All cattle must be accompanied by a valid cattle passport</w:t>
      </w:r>
      <w:r w:rsidRPr="00474E01">
        <w:rPr>
          <w:sz w:val="18"/>
          <w:szCs w:val="18"/>
        </w:rPr>
        <w:br/>
        <w:t>All stock to be on the Show field a minimum of 30 min before scheduled judging commences</w:t>
      </w:r>
    </w:p>
    <w:p w14:paraId="247DE2BB" w14:textId="77777777" w:rsidR="00B44EFA" w:rsidRPr="00474E01" w:rsidRDefault="00B44EFA" w:rsidP="00B44EFA">
      <w:pPr>
        <w:spacing w:after="0"/>
        <w:rPr>
          <w:sz w:val="18"/>
          <w:szCs w:val="18"/>
        </w:rPr>
      </w:pPr>
      <w:r w:rsidRPr="00474E01">
        <w:rPr>
          <w:sz w:val="18"/>
          <w:szCs w:val="18"/>
        </w:rPr>
        <w:t>Prizes: 1st £8; 2nd £5; 3rd £3. Entry fee £1</w:t>
      </w:r>
    </w:p>
    <w:p w14:paraId="0C6FD30A" w14:textId="77777777" w:rsidR="00B44EFA" w:rsidRPr="00474E01" w:rsidRDefault="00B44EFA" w:rsidP="00B44EFA">
      <w:pPr>
        <w:spacing w:after="0"/>
        <w:rPr>
          <w:rStyle w:val="HeaderStyle"/>
          <w:sz w:val="18"/>
          <w:szCs w:val="18"/>
        </w:rPr>
      </w:pPr>
    </w:p>
    <w:p w14:paraId="38FFD577" w14:textId="77777777" w:rsidR="00B44EFA" w:rsidRPr="00474E01" w:rsidRDefault="00B44EFA" w:rsidP="00B44EFA">
      <w:pPr>
        <w:spacing w:after="0"/>
        <w:rPr>
          <w:sz w:val="18"/>
          <w:szCs w:val="18"/>
        </w:rPr>
      </w:pPr>
      <w:r w:rsidRPr="00474E01">
        <w:rPr>
          <w:rStyle w:val="HeaderStyle"/>
          <w:b w:val="0"/>
          <w:bCs w:val="0"/>
          <w:sz w:val="18"/>
          <w:szCs w:val="18"/>
        </w:rPr>
        <w:t xml:space="preserve">Judges: </w:t>
      </w:r>
      <w:r w:rsidRPr="00474E01">
        <w:rPr>
          <w:sz w:val="18"/>
          <w:szCs w:val="18"/>
        </w:rPr>
        <w:t>To Be Confirmed</w:t>
      </w:r>
    </w:p>
    <w:p w14:paraId="49ACFDDD" w14:textId="77777777" w:rsidR="00B44EFA" w:rsidRPr="00474E01" w:rsidRDefault="00B44EFA" w:rsidP="00B44EFA">
      <w:pPr>
        <w:spacing w:after="0"/>
        <w:rPr>
          <w:sz w:val="18"/>
          <w:szCs w:val="18"/>
        </w:rPr>
      </w:pPr>
      <w:r w:rsidRPr="00474E01">
        <w:rPr>
          <w:sz w:val="18"/>
          <w:szCs w:val="18"/>
        </w:rPr>
        <w:t>Judging commences at 10:30am</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73"/>
        <w:gridCol w:w="3163"/>
        <w:gridCol w:w="5474"/>
      </w:tblGrid>
      <w:tr w:rsidR="00B44EFA" w:rsidRPr="00474E01" w14:paraId="58A93CBA" w14:textId="77777777" w:rsidTr="003646BF">
        <w:tc>
          <w:tcPr>
            <w:tcW w:w="0" w:type="auto"/>
          </w:tcPr>
          <w:p w14:paraId="0C93D3A4" w14:textId="77777777" w:rsidR="00B44EFA" w:rsidRPr="00474E01" w:rsidRDefault="00B44EFA" w:rsidP="003646BF">
            <w:pPr>
              <w:spacing w:after="0"/>
              <w:rPr>
                <w:sz w:val="18"/>
                <w:szCs w:val="18"/>
              </w:rPr>
            </w:pPr>
            <w:r>
              <w:rPr>
                <w:sz w:val="18"/>
                <w:szCs w:val="18"/>
              </w:rPr>
              <w:t>No.</w:t>
            </w:r>
          </w:p>
        </w:tc>
        <w:tc>
          <w:tcPr>
            <w:tcW w:w="0" w:type="auto"/>
          </w:tcPr>
          <w:p w14:paraId="1E2AF194" w14:textId="77777777" w:rsidR="00B44EFA" w:rsidRPr="00474E01" w:rsidRDefault="00B44EFA" w:rsidP="003646BF">
            <w:pPr>
              <w:spacing w:after="0"/>
              <w:jc w:val="center"/>
              <w:rPr>
                <w:sz w:val="18"/>
                <w:szCs w:val="18"/>
              </w:rPr>
            </w:pPr>
            <w:r w:rsidRPr="00474E01">
              <w:rPr>
                <w:sz w:val="18"/>
                <w:szCs w:val="18"/>
              </w:rPr>
              <w:t>Name</w:t>
            </w:r>
          </w:p>
        </w:tc>
        <w:tc>
          <w:tcPr>
            <w:tcW w:w="0" w:type="auto"/>
          </w:tcPr>
          <w:p w14:paraId="70827AAD" w14:textId="77777777" w:rsidR="00B44EFA" w:rsidRPr="00474E01" w:rsidRDefault="00B44EFA" w:rsidP="003646BF">
            <w:pPr>
              <w:spacing w:after="0"/>
              <w:jc w:val="center"/>
              <w:rPr>
                <w:sz w:val="18"/>
                <w:szCs w:val="18"/>
              </w:rPr>
            </w:pPr>
            <w:r>
              <w:rPr>
                <w:sz w:val="18"/>
                <w:szCs w:val="18"/>
              </w:rPr>
              <w:t>Notes</w:t>
            </w:r>
          </w:p>
        </w:tc>
      </w:tr>
      <w:tr w:rsidR="00B44EFA" w:rsidRPr="00474E01" w14:paraId="6D8AAE9C" w14:textId="77777777" w:rsidTr="003646BF">
        <w:tc>
          <w:tcPr>
            <w:tcW w:w="0" w:type="auto"/>
          </w:tcPr>
          <w:p w14:paraId="6F8B8B67" w14:textId="77777777" w:rsidR="00B44EFA" w:rsidRPr="00474E01" w:rsidRDefault="00B44EFA" w:rsidP="003646BF">
            <w:pPr>
              <w:spacing w:after="0"/>
              <w:rPr>
                <w:sz w:val="18"/>
                <w:szCs w:val="18"/>
              </w:rPr>
            </w:pPr>
            <w:r w:rsidRPr="00474E01">
              <w:rPr>
                <w:sz w:val="18"/>
                <w:szCs w:val="18"/>
              </w:rPr>
              <w:t>70</w:t>
            </w:r>
          </w:p>
        </w:tc>
        <w:tc>
          <w:tcPr>
            <w:tcW w:w="0" w:type="auto"/>
          </w:tcPr>
          <w:p w14:paraId="576FD478" w14:textId="77777777" w:rsidR="00B44EFA" w:rsidRPr="00474E01" w:rsidRDefault="00B44EFA" w:rsidP="003646BF">
            <w:pPr>
              <w:spacing w:after="0"/>
              <w:rPr>
                <w:sz w:val="18"/>
                <w:szCs w:val="18"/>
              </w:rPr>
            </w:pPr>
            <w:r w:rsidRPr="00474E01">
              <w:rPr>
                <w:sz w:val="18"/>
                <w:szCs w:val="18"/>
              </w:rPr>
              <w:t xml:space="preserve">Any cattle qualifying as a Rare or Minority Breed. </w:t>
            </w:r>
          </w:p>
        </w:tc>
        <w:tc>
          <w:tcPr>
            <w:tcW w:w="0" w:type="auto"/>
          </w:tcPr>
          <w:p w14:paraId="7836E8B7" w14:textId="77777777" w:rsidR="00B44EFA" w:rsidRPr="00474E01" w:rsidRDefault="00B44EFA" w:rsidP="003646BF">
            <w:pPr>
              <w:spacing w:after="0"/>
              <w:rPr>
                <w:sz w:val="18"/>
                <w:szCs w:val="18"/>
              </w:rPr>
            </w:pPr>
            <w:r w:rsidRPr="00474E01">
              <w:rPr>
                <w:sz w:val="18"/>
                <w:szCs w:val="18"/>
              </w:rPr>
              <w:t>Should there be sufficient entries the class will be divided at the discretion of the judge</w:t>
            </w:r>
          </w:p>
        </w:tc>
      </w:tr>
    </w:tbl>
    <w:p w14:paraId="7C5999DE" w14:textId="77777777" w:rsidR="00B44EFA" w:rsidRPr="00474E01" w:rsidRDefault="00B44EFA" w:rsidP="00B44EFA">
      <w:pPr>
        <w:spacing w:after="0"/>
        <w:rPr>
          <w:sz w:val="18"/>
          <w:szCs w:val="18"/>
        </w:rPr>
      </w:pPr>
    </w:p>
    <w:p w14:paraId="1470DBF4" w14:textId="77777777" w:rsidR="00B44EFA" w:rsidRPr="00C746EF" w:rsidRDefault="00B44EFA" w:rsidP="00B44EFA">
      <w:pPr>
        <w:spacing w:after="0"/>
        <w:rPr>
          <w:rStyle w:val="HeaderStyle"/>
          <w:sz w:val="18"/>
        </w:rPr>
      </w:pPr>
    </w:p>
    <w:p w14:paraId="48B2CE52" w14:textId="77777777" w:rsidR="00B44EFA" w:rsidRDefault="00B44EFA" w:rsidP="00B44EFA">
      <w:pPr>
        <w:spacing w:after="0"/>
        <w:rPr>
          <w:rStyle w:val="HeaderStyle"/>
        </w:rPr>
      </w:pPr>
    </w:p>
    <w:p w14:paraId="0EA1FFDA" w14:textId="77777777" w:rsidR="00B44EFA" w:rsidRPr="00C746EF" w:rsidRDefault="00B44EFA" w:rsidP="00B44EFA">
      <w:pPr>
        <w:spacing w:after="0"/>
        <w:rPr>
          <w:sz w:val="32"/>
        </w:rPr>
      </w:pPr>
      <w:r w:rsidRPr="00D22B41">
        <w:rPr>
          <w:rStyle w:val="HeaderStyle"/>
        </w:rPr>
        <w:t>Rare and Minority Sheep Breeds</w:t>
      </w:r>
    </w:p>
    <w:p w14:paraId="77E0FC6C" w14:textId="77777777" w:rsidR="00B44EFA" w:rsidRPr="00474E01" w:rsidRDefault="00B44EFA" w:rsidP="00B44EFA">
      <w:pPr>
        <w:spacing w:after="0"/>
        <w:rPr>
          <w:sz w:val="18"/>
          <w:szCs w:val="18"/>
        </w:rPr>
      </w:pPr>
      <w:r w:rsidRPr="00474E01">
        <w:rPr>
          <w:sz w:val="18"/>
          <w:szCs w:val="18"/>
        </w:rPr>
        <w:t>SHEEP SCAB - ALL SHEEP ENTERED FOR THE SHOW MUST HAVE BEEN TREATED IN ACCORDANCE WITH THE STATUTORY REQUIREMENTS IN FORCE AT THE TIME</w:t>
      </w:r>
      <w:r w:rsidRPr="00474E01">
        <w:rPr>
          <w:sz w:val="18"/>
          <w:szCs w:val="18"/>
        </w:rPr>
        <w:br/>
        <w:t>Under the “Sheep &amp; Goats (Records, Identification and Movement) (England) Order 2009 (as amended)” all Exhibitors are required to complete an ARAMS1 declaration and identify all entries (individual ear tags) in accordance with the requirements of SAGRIMO.</w:t>
      </w:r>
      <w:r w:rsidRPr="00474E01">
        <w:rPr>
          <w:sz w:val="18"/>
          <w:szCs w:val="18"/>
        </w:rPr>
        <w:br/>
        <w:t>ALL SHEEP TO BE PENNED BY 9:00 a.m. AND TO REMAIN UNTIL 4:30 p.m.</w:t>
      </w:r>
      <w:r w:rsidRPr="00474E01">
        <w:rPr>
          <w:sz w:val="18"/>
          <w:szCs w:val="18"/>
        </w:rPr>
        <w:br/>
      </w:r>
      <w:r w:rsidRPr="00474E01">
        <w:rPr>
          <w:sz w:val="18"/>
          <w:szCs w:val="18"/>
        </w:rPr>
        <w:br/>
        <w:t>Prizes: 1st £8; 2nd £5; 3rd £3. Entry fee £1</w:t>
      </w:r>
    </w:p>
    <w:p w14:paraId="0D40BE36" w14:textId="77777777" w:rsidR="00B44EFA" w:rsidRPr="00474E01" w:rsidRDefault="00B44EFA" w:rsidP="00B44EFA">
      <w:pPr>
        <w:spacing w:after="0"/>
        <w:rPr>
          <w:sz w:val="18"/>
          <w:szCs w:val="18"/>
        </w:rPr>
      </w:pPr>
      <w:r w:rsidRPr="00474E01">
        <w:rPr>
          <w:rStyle w:val="HeaderStyle"/>
          <w:b w:val="0"/>
          <w:bCs w:val="0"/>
          <w:sz w:val="18"/>
          <w:szCs w:val="18"/>
        </w:rPr>
        <w:t xml:space="preserve">Judge: </w:t>
      </w:r>
      <w:r w:rsidRPr="00474E01">
        <w:rPr>
          <w:sz w:val="18"/>
          <w:szCs w:val="18"/>
        </w:rPr>
        <w:t>Anna Pennell (Catterick)</w:t>
      </w:r>
    </w:p>
    <w:p w14:paraId="07CDE494" w14:textId="77777777" w:rsidR="00B44EFA" w:rsidRPr="00474E01" w:rsidRDefault="00B44EFA" w:rsidP="00B44EFA">
      <w:pPr>
        <w:spacing w:after="0"/>
        <w:rPr>
          <w:sz w:val="18"/>
          <w:szCs w:val="18"/>
        </w:rPr>
      </w:pPr>
      <w:r w:rsidRPr="00474E01">
        <w:rPr>
          <w:sz w:val="18"/>
          <w:szCs w:val="18"/>
        </w:rPr>
        <w:t>Judging commences at 11:30am</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279"/>
        <w:gridCol w:w="3337"/>
        <w:gridCol w:w="3394"/>
      </w:tblGrid>
      <w:tr w:rsidR="00B44EFA" w:rsidRPr="00474E01" w14:paraId="78D772B1" w14:textId="77777777" w:rsidTr="003646BF">
        <w:tc>
          <w:tcPr>
            <w:tcW w:w="0" w:type="auto"/>
          </w:tcPr>
          <w:p w14:paraId="00C6B5C5" w14:textId="77777777" w:rsidR="00B44EFA" w:rsidRPr="00474E01" w:rsidRDefault="00B44EFA" w:rsidP="003646BF">
            <w:pPr>
              <w:spacing w:after="0"/>
              <w:rPr>
                <w:sz w:val="18"/>
                <w:szCs w:val="18"/>
              </w:rPr>
            </w:pPr>
            <w:r>
              <w:rPr>
                <w:sz w:val="18"/>
                <w:szCs w:val="18"/>
              </w:rPr>
              <w:t>No.</w:t>
            </w:r>
          </w:p>
        </w:tc>
        <w:tc>
          <w:tcPr>
            <w:tcW w:w="3129" w:type="dxa"/>
          </w:tcPr>
          <w:p w14:paraId="6237FC4A" w14:textId="77777777" w:rsidR="00B44EFA" w:rsidRPr="00474E01" w:rsidRDefault="00B44EFA" w:rsidP="003646BF">
            <w:pPr>
              <w:spacing w:after="0"/>
              <w:jc w:val="center"/>
              <w:rPr>
                <w:sz w:val="18"/>
                <w:szCs w:val="18"/>
              </w:rPr>
            </w:pPr>
            <w:r w:rsidRPr="00474E01">
              <w:rPr>
                <w:sz w:val="18"/>
                <w:szCs w:val="18"/>
              </w:rPr>
              <w:t>Name</w:t>
            </w:r>
          </w:p>
        </w:tc>
        <w:tc>
          <w:tcPr>
            <w:tcW w:w="3182" w:type="dxa"/>
          </w:tcPr>
          <w:p w14:paraId="18D685CB" w14:textId="77777777" w:rsidR="00B44EFA" w:rsidRPr="00474E01" w:rsidRDefault="00B44EFA" w:rsidP="003646BF">
            <w:pPr>
              <w:spacing w:after="0"/>
              <w:jc w:val="center"/>
              <w:rPr>
                <w:sz w:val="18"/>
                <w:szCs w:val="18"/>
              </w:rPr>
            </w:pPr>
            <w:r>
              <w:rPr>
                <w:sz w:val="18"/>
                <w:szCs w:val="18"/>
              </w:rPr>
              <w:t>Notes</w:t>
            </w:r>
          </w:p>
        </w:tc>
      </w:tr>
      <w:tr w:rsidR="00B44EFA" w:rsidRPr="00474E01" w14:paraId="3B02E92C" w14:textId="77777777" w:rsidTr="003646BF">
        <w:tc>
          <w:tcPr>
            <w:tcW w:w="0" w:type="auto"/>
          </w:tcPr>
          <w:p w14:paraId="7C57E81C" w14:textId="77777777" w:rsidR="00B44EFA" w:rsidRPr="00474E01" w:rsidRDefault="00B44EFA" w:rsidP="003646BF">
            <w:pPr>
              <w:spacing w:after="0"/>
              <w:rPr>
                <w:sz w:val="18"/>
                <w:szCs w:val="18"/>
              </w:rPr>
            </w:pPr>
            <w:r w:rsidRPr="00474E01">
              <w:rPr>
                <w:sz w:val="18"/>
                <w:szCs w:val="18"/>
              </w:rPr>
              <w:t>81</w:t>
            </w:r>
          </w:p>
        </w:tc>
        <w:tc>
          <w:tcPr>
            <w:tcW w:w="3129" w:type="dxa"/>
          </w:tcPr>
          <w:p w14:paraId="53706518" w14:textId="77777777" w:rsidR="00B44EFA" w:rsidRPr="00474E01" w:rsidRDefault="00B44EFA" w:rsidP="003646BF">
            <w:pPr>
              <w:spacing w:after="0"/>
              <w:rPr>
                <w:sz w:val="18"/>
                <w:szCs w:val="18"/>
              </w:rPr>
            </w:pPr>
            <w:r w:rsidRPr="00474E01">
              <w:rPr>
                <w:sz w:val="18"/>
                <w:szCs w:val="18"/>
              </w:rPr>
              <w:t>Primitive Male. Ram Lamb</w:t>
            </w:r>
          </w:p>
        </w:tc>
        <w:tc>
          <w:tcPr>
            <w:tcW w:w="3182" w:type="dxa"/>
          </w:tcPr>
          <w:p w14:paraId="19E32B5A" w14:textId="77777777" w:rsidR="00B44EFA" w:rsidRPr="00474E01" w:rsidRDefault="00B44EFA" w:rsidP="003646BF">
            <w:pPr>
              <w:spacing w:after="0"/>
              <w:rPr>
                <w:sz w:val="18"/>
                <w:szCs w:val="18"/>
              </w:rPr>
            </w:pPr>
            <w:r w:rsidRPr="00474E01">
              <w:rPr>
                <w:sz w:val="18"/>
                <w:szCs w:val="18"/>
              </w:rPr>
              <w:t>Kindly Sponsored By: Mr D. Coupland</w:t>
            </w:r>
          </w:p>
        </w:tc>
      </w:tr>
      <w:tr w:rsidR="00B44EFA" w:rsidRPr="00474E01" w14:paraId="067E12AA" w14:textId="77777777" w:rsidTr="003646BF">
        <w:tc>
          <w:tcPr>
            <w:tcW w:w="0" w:type="auto"/>
          </w:tcPr>
          <w:p w14:paraId="79B80FC7" w14:textId="77777777" w:rsidR="00B44EFA" w:rsidRPr="00474E01" w:rsidRDefault="00B44EFA" w:rsidP="003646BF">
            <w:pPr>
              <w:spacing w:after="0"/>
              <w:rPr>
                <w:sz w:val="18"/>
                <w:szCs w:val="18"/>
              </w:rPr>
            </w:pPr>
            <w:r w:rsidRPr="00474E01">
              <w:rPr>
                <w:sz w:val="18"/>
                <w:szCs w:val="18"/>
              </w:rPr>
              <w:t>82</w:t>
            </w:r>
          </w:p>
        </w:tc>
        <w:tc>
          <w:tcPr>
            <w:tcW w:w="3129" w:type="dxa"/>
          </w:tcPr>
          <w:p w14:paraId="25423A7C" w14:textId="77777777" w:rsidR="00B44EFA" w:rsidRPr="00474E01" w:rsidRDefault="00B44EFA" w:rsidP="003646BF">
            <w:pPr>
              <w:spacing w:after="0"/>
              <w:rPr>
                <w:sz w:val="18"/>
                <w:szCs w:val="18"/>
              </w:rPr>
            </w:pPr>
            <w:r w:rsidRPr="00474E01">
              <w:rPr>
                <w:sz w:val="18"/>
                <w:szCs w:val="18"/>
              </w:rPr>
              <w:t>Primitive Male. Shearling or Older Ram</w:t>
            </w:r>
          </w:p>
        </w:tc>
        <w:tc>
          <w:tcPr>
            <w:tcW w:w="3182" w:type="dxa"/>
          </w:tcPr>
          <w:p w14:paraId="78CA5DD1" w14:textId="77777777" w:rsidR="00B44EFA" w:rsidRPr="00474E01" w:rsidRDefault="00B44EFA" w:rsidP="003646BF">
            <w:pPr>
              <w:spacing w:after="0"/>
              <w:rPr>
                <w:sz w:val="18"/>
                <w:szCs w:val="18"/>
              </w:rPr>
            </w:pPr>
          </w:p>
        </w:tc>
      </w:tr>
      <w:tr w:rsidR="00B44EFA" w:rsidRPr="00474E01" w14:paraId="506C4B59" w14:textId="77777777" w:rsidTr="003646BF">
        <w:tc>
          <w:tcPr>
            <w:tcW w:w="0" w:type="auto"/>
          </w:tcPr>
          <w:p w14:paraId="2D9EC16D" w14:textId="77777777" w:rsidR="00B44EFA" w:rsidRPr="00474E01" w:rsidRDefault="00B44EFA" w:rsidP="003646BF">
            <w:pPr>
              <w:spacing w:after="0"/>
              <w:rPr>
                <w:sz w:val="18"/>
                <w:szCs w:val="18"/>
              </w:rPr>
            </w:pPr>
            <w:r w:rsidRPr="00474E01">
              <w:rPr>
                <w:sz w:val="18"/>
                <w:szCs w:val="18"/>
              </w:rPr>
              <w:t>83</w:t>
            </w:r>
          </w:p>
        </w:tc>
        <w:tc>
          <w:tcPr>
            <w:tcW w:w="3129" w:type="dxa"/>
          </w:tcPr>
          <w:p w14:paraId="3E6F38E1" w14:textId="77777777" w:rsidR="00B44EFA" w:rsidRPr="00474E01" w:rsidRDefault="00B44EFA" w:rsidP="003646BF">
            <w:pPr>
              <w:spacing w:after="0"/>
              <w:rPr>
                <w:sz w:val="18"/>
                <w:szCs w:val="18"/>
              </w:rPr>
            </w:pPr>
            <w:r w:rsidRPr="00474E01">
              <w:rPr>
                <w:sz w:val="18"/>
                <w:szCs w:val="18"/>
              </w:rPr>
              <w:t>Primitive Female. Gimmer Lamb</w:t>
            </w:r>
          </w:p>
        </w:tc>
        <w:tc>
          <w:tcPr>
            <w:tcW w:w="3182" w:type="dxa"/>
          </w:tcPr>
          <w:p w14:paraId="4BE5F81D" w14:textId="77777777" w:rsidR="00B44EFA" w:rsidRPr="00474E01" w:rsidRDefault="00B44EFA" w:rsidP="003646BF">
            <w:pPr>
              <w:spacing w:after="0"/>
              <w:rPr>
                <w:sz w:val="18"/>
                <w:szCs w:val="18"/>
              </w:rPr>
            </w:pPr>
          </w:p>
        </w:tc>
      </w:tr>
      <w:tr w:rsidR="00B44EFA" w:rsidRPr="00474E01" w14:paraId="2CD496DF" w14:textId="77777777" w:rsidTr="003646BF">
        <w:tc>
          <w:tcPr>
            <w:tcW w:w="0" w:type="auto"/>
          </w:tcPr>
          <w:p w14:paraId="659374DD" w14:textId="77777777" w:rsidR="00B44EFA" w:rsidRPr="00474E01" w:rsidRDefault="00B44EFA" w:rsidP="003646BF">
            <w:pPr>
              <w:spacing w:after="0"/>
              <w:rPr>
                <w:sz w:val="18"/>
                <w:szCs w:val="18"/>
              </w:rPr>
            </w:pPr>
            <w:r w:rsidRPr="00474E01">
              <w:rPr>
                <w:sz w:val="18"/>
                <w:szCs w:val="18"/>
              </w:rPr>
              <w:t>84</w:t>
            </w:r>
          </w:p>
        </w:tc>
        <w:tc>
          <w:tcPr>
            <w:tcW w:w="3129" w:type="dxa"/>
          </w:tcPr>
          <w:p w14:paraId="64F732D3" w14:textId="77777777" w:rsidR="00B44EFA" w:rsidRPr="00474E01" w:rsidRDefault="00B44EFA" w:rsidP="003646BF">
            <w:pPr>
              <w:spacing w:after="0"/>
              <w:rPr>
                <w:sz w:val="18"/>
                <w:szCs w:val="18"/>
              </w:rPr>
            </w:pPr>
            <w:r w:rsidRPr="00474E01">
              <w:rPr>
                <w:sz w:val="18"/>
                <w:szCs w:val="18"/>
              </w:rPr>
              <w:t>Primitive Female. Shearling or Older Ewe</w:t>
            </w:r>
          </w:p>
        </w:tc>
        <w:tc>
          <w:tcPr>
            <w:tcW w:w="3182" w:type="dxa"/>
          </w:tcPr>
          <w:p w14:paraId="7A65C21C" w14:textId="77777777" w:rsidR="00B44EFA" w:rsidRPr="00474E01" w:rsidRDefault="00B44EFA" w:rsidP="003646BF">
            <w:pPr>
              <w:spacing w:after="0"/>
              <w:rPr>
                <w:sz w:val="18"/>
                <w:szCs w:val="18"/>
              </w:rPr>
            </w:pPr>
          </w:p>
        </w:tc>
      </w:tr>
      <w:tr w:rsidR="00B44EFA" w:rsidRPr="00474E01" w14:paraId="1903F5EA" w14:textId="77777777" w:rsidTr="003646BF">
        <w:tc>
          <w:tcPr>
            <w:tcW w:w="0" w:type="auto"/>
          </w:tcPr>
          <w:p w14:paraId="72ACB5A9" w14:textId="77777777" w:rsidR="00B44EFA" w:rsidRPr="00474E01" w:rsidRDefault="00B44EFA" w:rsidP="003646BF">
            <w:pPr>
              <w:spacing w:after="0"/>
              <w:rPr>
                <w:sz w:val="18"/>
                <w:szCs w:val="18"/>
              </w:rPr>
            </w:pPr>
            <w:r w:rsidRPr="00474E01">
              <w:rPr>
                <w:sz w:val="18"/>
                <w:szCs w:val="18"/>
              </w:rPr>
              <w:t>85</w:t>
            </w:r>
          </w:p>
        </w:tc>
        <w:tc>
          <w:tcPr>
            <w:tcW w:w="3129" w:type="dxa"/>
          </w:tcPr>
          <w:p w14:paraId="66C20DA0" w14:textId="77777777" w:rsidR="00B44EFA" w:rsidRPr="00474E01" w:rsidRDefault="00B44EFA" w:rsidP="003646BF">
            <w:pPr>
              <w:spacing w:after="0"/>
              <w:rPr>
                <w:sz w:val="18"/>
                <w:szCs w:val="18"/>
              </w:rPr>
            </w:pPr>
            <w:r w:rsidRPr="00474E01">
              <w:rPr>
                <w:sz w:val="18"/>
                <w:szCs w:val="18"/>
              </w:rPr>
              <w:t>Non-Primitive Male. Ram Lamb</w:t>
            </w:r>
          </w:p>
        </w:tc>
        <w:tc>
          <w:tcPr>
            <w:tcW w:w="3182" w:type="dxa"/>
          </w:tcPr>
          <w:p w14:paraId="3D91AF6E" w14:textId="77777777" w:rsidR="00B44EFA" w:rsidRPr="00474E01" w:rsidRDefault="00B44EFA" w:rsidP="003646BF">
            <w:pPr>
              <w:spacing w:after="0"/>
              <w:rPr>
                <w:sz w:val="18"/>
                <w:szCs w:val="18"/>
              </w:rPr>
            </w:pPr>
            <w:r w:rsidRPr="00474E01">
              <w:rPr>
                <w:sz w:val="18"/>
                <w:szCs w:val="18"/>
              </w:rPr>
              <w:t>Kindly Sponsored By: Mr and Mrs R. Hawkhead</w:t>
            </w:r>
          </w:p>
        </w:tc>
      </w:tr>
      <w:tr w:rsidR="00B44EFA" w:rsidRPr="00474E01" w14:paraId="5F4312B5" w14:textId="77777777" w:rsidTr="003646BF">
        <w:tc>
          <w:tcPr>
            <w:tcW w:w="0" w:type="auto"/>
          </w:tcPr>
          <w:p w14:paraId="47FDDB83" w14:textId="77777777" w:rsidR="00B44EFA" w:rsidRPr="00474E01" w:rsidRDefault="00B44EFA" w:rsidP="003646BF">
            <w:pPr>
              <w:spacing w:after="0"/>
              <w:rPr>
                <w:sz w:val="18"/>
                <w:szCs w:val="18"/>
              </w:rPr>
            </w:pPr>
            <w:r w:rsidRPr="00474E01">
              <w:rPr>
                <w:sz w:val="18"/>
                <w:szCs w:val="18"/>
              </w:rPr>
              <w:t>86</w:t>
            </w:r>
          </w:p>
        </w:tc>
        <w:tc>
          <w:tcPr>
            <w:tcW w:w="3129" w:type="dxa"/>
          </w:tcPr>
          <w:p w14:paraId="70DB11B2" w14:textId="77777777" w:rsidR="00B44EFA" w:rsidRPr="00474E01" w:rsidRDefault="00B44EFA" w:rsidP="003646BF">
            <w:pPr>
              <w:spacing w:after="0"/>
              <w:rPr>
                <w:sz w:val="18"/>
                <w:szCs w:val="18"/>
              </w:rPr>
            </w:pPr>
            <w:r w:rsidRPr="00474E01">
              <w:rPr>
                <w:sz w:val="18"/>
                <w:szCs w:val="18"/>
              </w:rPr>
              <w:t>Non-Primitive Male. Shearling or Older Ram</w:t>
            </w:r>
          </w:p>
        </w:tc>
        <w:tc>
          <w:tcPr>
            <w:tcW w:w="3182" w:type="dxa"/>
          </w:tcPr>
          <w:p w14:paraId="1F42C317" w14:textId="77777777" w:rsidR="00B44EFA" w:rsidRPr="00474E01" w:rsidRDefault="00B44EFA" w:rsidP="003646BF">
            <w:pPr>
              <w:spacing w:after="0"/>
              <w:rPr>
                <w:sz w:val="18"/>
                <w:szCs w:val="18"/>
              </w:rPr>
            </w:pPr>
          </w:p>
        </w:tc>
      </w:tr>
      <w:tr w:rsidR="00B44EFA" w:rsidRPr="00474E01" w14:paraId="66541356" w14:textId="77777777" w:rsidTr="003646BF">
        <w:tc>
          <w:tcPr>
            <w:tcW w:w="0" w:type="auto"/>
          </w:tcPr>
          <w:p w14:paraId="2B31A34A" w14:textId="77777777" w:rsidR="00B44EFA" w:rsidRPr="00474E01" w:rsidRDefault="00B44EFA" w:rsidP="003646BF">
            <w:pPr>
              <w:spacing w:after="0"/>
              <w:rPr>
                <w:sz w:val="18"/>
                <w:szCs w:val="18"/>
              </w:rPr>
            </w:pPr>
            <w:r w:rsidRPr="00474E01">
              <w:rPr>
                <w:sz w:val="18"/>
                <w:szCs w:val="18"/>
              </w:rPr>
              <w:t>87</w:t>
            </w:r>
          </w:p>
        </w:tc>
        <w:tc>
          <w:tcPr>
            <w:tcW w:w="3129" w:type="dxa"/>
          </w:tcPr>
          <w:p w14:paraId="2A521930" w14:textId="77777777" w:rsidR="00B44EFA" w:rsidRPr="00474E01" w:rsidRDefault="00B44EFA" w:rsidP="003646BF">
            <w:pPr>
              <w:spacing w:after="0"/>
              <w:rPr>
                <w:sz w:val="18"/>
                <w:szCs w:val="18"/>
              </w:rPr>
            </w:pPr>
            <w:r w:rsidRPr="00474E01">
              <w:rPr>
                <w:sz w:val="18"/>
                <w:szCs w:val="18"/>
              </w:rPr>
              <w:t>Non-Primitive Female. Gimmer Lamb</w:t>
            </w:r>
          </w:p>
        </w:tc>
        <w:tc>
          <w:tcPr>
            <w:tcW w:w="3182" w:type="dxa"/>
          </w:tcPr>
          <w:p w14:paraId="2A9D0EF8" w14:textId="77777777" w:rsidR="00B44EFA" w:rsidRPr="00474E01" w:rsidRDefault="00B44EFA" w:rsidP="003646BF">
            <w:pPr>
              <w:spacing w:after="0"/>
              <w:rPr>
                <w:sz w:val="18"/>
                <w:szCs w:val="18"/>
              </w:rPr>
            </w:pPr>
          </w:p>
        </w:tc>
      </w:tr>
      <w:tr w:rsidR="00B44EFA" w:rsidRPr="00474E01" w14:paraId="57829B59" w14:textId="77777777" w:rsidTr="003646BF">
        <w:tc>
          <w:tcPr>
            <w:tcW w:w="0" w:type="auto"/>
          </w:tcPr>
          <w:p w14:paraId="4276C2E0" w14:textId="77777777" w:rsidR="00B44EFA" w:rsidRPr="00474E01" w:rsidRDefault="00B44EFA" w:rsidP="003646BF">
            <w:pPr>
              <w:spacing w:after="0"/>
              <w:rPr>
                <w:sz w:val="18"/>
                <w:szCs w:val="18"/>
              </w:rPr>
            </w:pPr>
            <w:r w:rsidRPr="00474E01">
              <w:rPr>
                <w:sz w:val="18"/>
                <w:szCs w:val="18"/>
              </w:rPr>
              <w:t>88</w:t>
            </w:r>
          </w:p>
        </w:tc>
        <w:tc>
          <w:tcPr>
            <w:tcW w:w="3129" w:type="dxa"/>
          </w:tcPr>
          <w:p w14:paraId="611EF625" w14:textId="77777777" w:rsidR="00B44EFA" w:rsidRPr="00474E01" w:rsidRDefault="00B44EFA" w:rsidP="003646BF">
            <w:pPr>
              <w:spacing w:after="0"/>
              <w:rPr>
                <w:sz w:val="18"/>
                <w:szCs w:val="18"/>
              </w:rPr>
            </w:pPr>
            <w:proofErr w:type="gramStart"/>
            <w:r w:rsidRPr="00474E01">
              <w:rPr>
                <w:sz w:val="18"/>
                <w:szCs w:val="18"/>
              </w:rPr>
              <w:t>Non Primitive</w:t>
            </w:r>
            <w:proofErr w:type="gramEnd"/>
            <w:r w:rsidRPr="00474E01">
              <w:rPr>
                <w:sz w:val="18"/>
                <w:szCs w:val="18"/>
              </w:rPr>
              <w:t xml:space="preserve"> Female. Shearling or Older Ewe.</w:t>
            </w:r>
          </w:p>
        </w:tc>
        <w:tc>
          <w:tcPr>
            <w:tcW w:w="3182" w:type="dxa"/>
          </w:tcPr>
          <w:p w14:paraId="7BD5E36C" w14:textId="77777777" w:rsidR="00B44EFA" w:rsidRPr="00474E01" w:rsidRDefault="00B44EFA" w:rsidP="003646BF">
            <w:pPr>
              <w:spacing w:after="0"/>
              <w:rPr>
                <w:sz w:val="18"/>
                <w:szCs w:val="18"/>
              </w:rPr>
            </w:pPr>
          </w:p>
        </w:tc>
      </w:tr>
      <w:tr w:rsidR="00B44EFA" w:rsidRPr="00474E01" w14:paraId="1D2792DE" w14:textId="77777777" w:rsidTr="003646BF">
        <w:tc>
          <w:tcPr>
            <w:tcW w:w="7129" w:type="dxa"/>
            <w:gridSpan w:val="3"/>
          </w:tcPr>
          <w:p w14:paraId="488E7B93" w14:textId="77777777" w:rsidR="00B44EFA" w:rsidRPr="00474E01" w:rsidRDefault="00B44EFA" w:rsidP="003646BF">
            <w:pPr>
              <w:spacing w:after="0"/>
              <w:rPr>
                <w:sz w:val="18"/>
                <w:szCs w:val="18"/>
              </w:rPr>
            </w:pPr>
            <w:r w:rsidRPr="00474E01">
              <w:rPr>
                <w:sz w:val="18"/>
                <w:szCs w:val="18"/>
              </w:rPr>
              <w:t>CH19</w:t>
            </w:r>
            <w:r>
              <w:rPr>
                <w:sz w:val="18"/>
                <w:szCs w:val="18"/>
              </w:rPr>
              <w:t xml:space="preserve"> </w:t>
            </w:r>
            <w:r w:rsidRPr="00474E01">
              <w:rPr>
                <w:sz w:val="18"/>
                <w:szCs w:val="18"/>
              </w:rPr>
              <w:t>Trophy awarded to the best primitive breed sheep in show</w:t>
            </w:r>
            <w:r>
              <w:rPr>
                <w:sz w:val="18"/>
                <w:szCs w:val="18"/>
              </w:rPr>
              <w:t xml:space="preserve">, </w:t>
            </w:r>
            <w:r w:rsidRPr="00474E01">
              <w:rPr>
                <w:sz w:val="18"/>
                <w:szCs w:val="18"/>
              </w:rPr>
              <w:t>Classes 81 - 84</w:t>
            </w:r>
          </w:p>
        </w:tc>
      </w:tr>
      <w:tr w:rsidR="00B44EFA" w:rsidRPr="00474E01" w14:paraId="57450DBA" w14:textId="77777777" w:rsidTr="003646BF">
        <w:tc>
          <w:tcPr>
            <w:tcW w:w="7129" w:type="dxa"/>
            <w:gridSpan w:val="3"/>
          </w:tcPr>
          <w:p w14:paraId="123A07AC" w14:textId="77777777" w:rsidR="00B44EFA" w:rsidRPr="00474E01" w:rsidRDefault="00B44EFA" w:rsidP="003646BF">
            <w:pPr>
              <w:spacing w:after="0"/>
              <w:rPr>
                <w:sz w:val="18"/>
                <w:szCs w:val="18"/>
              </w:rPr>
            </w:pPr>
            <w:r w:rsidRPr="00474E01">
              <w:rPr>
                <w:sz w:val="18"/>
                <w:szCs w:val="18"/>
              </w:rPr>
              <w:t>CH20</w:t>
            </w:r>
            <w:r>
              <w:rPr>
                <w:sz w:val="18"/>
                <w:szCs w:val="18"/>
              </w:rPr>
              <w:t xml:space="preserve"> </w:t>
            </w:r>
            <w:r w:rsidRPr="00474E01">
              <w:rPr>
                <w:sz w:val="18"/>
                <w:szCs w:val="18"/>
              </w:rPr>
              <w:t>Trophy awarded to the best non-primitive breed sheep in show</w:t>
            </w:r>
            <w:r>
              <w:rPr>
                <w:sz w:val="18"/>
                <w:szCs w:val="18"/>
              </w:rPr>
              <w:t xml:space="preserve">, </w:t>
            </w:r>
            <w:r w:rsidRPr="00474E01">
              <w:rPr>
                <w:sz w:val="18"/>
                <w:szCs w:val="18"/>
              </w:rPr>
              <w:t>Classes 85 - 88</w:t>
            </w:r>
          </w:p>
        </w:tc>
      </w:tr>
    </w:tbl>
    <w:p w14:paraId="0F2C73E9" w14:textId="77777777" w:rsidR="00B44EFA" w:rsidRDefault="00B44EFA" w:rsidP="00B44EFA">
      <w:pPr>
        <w:spacing w:after="0"/>
        <w:rPr>
          <w:rStyle w:val="HeaderStyle"/>
        </w:rPr>
      </w:pPr>
    </w:p>
    <w:p w14:paraId="1DA09BE9" w14:textId="77777777" w:rsidR="00701B2A" w:rsidRDefault="00701B2A"/>
    <w:sectPr w:rsidR="00701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FA"/>
    <w:rsid w:val="00701B2A"/>
    <w:rsid w:val="00934374"/>
    <w:rsid w:val="00B44EFA"/>
    <w:rsid w:val="00CC6E4A"/>
    <w:rsid w:val="00ED3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F8D6"/>
  <w15:chartTrackingRefBased/>
  <w15:docId w15:val="{8596A241-3039-490E-AD44-CC97C872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FA"/>
    <w:pPr>
      <w:spacing w:after="80" w:line="240" w:lineRule="auto"/>
    </w:pPr>
  </w:style>
  <w:style w:type="paragraph" w:styleId="Heading1">
    <w:name w:val="heading 1"/>
    <w:basedOn w:val="Normal"/>
    <w:next w:val="Normal"/>
    <w:link w:val="Heading1Char"/>
    <w:uiPriority w:val="9"/>
    <w:qFormat/>
    <w:rsid w:val="00B44EFA"/>
    <w:pPr>
      <w:keepNext/>
      <w:keepLines/>
      <w:spacing w:before="36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EFA"/>
    <w:pPr>
      <w:keepNext/>
      <w:keepLines/>
      <w:spacing w:before="16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EFA"/>
    <w:pPr>
      <w:keepNext/>
      <w:keepLines/>
      <w:spacing w:before="16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EF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EF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EF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EF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EF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EF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EFA"/>
    <w:rPr>
      <w:rFonts w:eastAsiaTheme="majorEastAsia" w:cstheme="majorBidi"/>
      <w:color w:val="272727" w:themeColor="text1" w:themeTint="D8"/>
    </w:rPr>
  </w:style>
  <w:style w:type="paragraph" w:styleId="Title">
    <w:name w:val="Title"/>
    <w:basedOn w:val="Normal"/>
    <w:next w:val="Normal"/>
    <w:link w:val="TitleChar"/>
    <w:uiPriority w:val="10"/>
    <w:qFormat/>
    <w:rsid w:val="00B44E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EFA"/>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EFA"/>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B44EFA"/>
    <w:rPr>
      <w:i/>
      <w:iCs/>
      <w:color w:val="404040" w:themeColor="text1" w:themeTint="BF"/>
    </w:rPr>
  </w:style>
  <w:style w:type="paragraph" w:styleId="ListParagraph">
    <w:name w:val="List Paragraph"/>
    <w:basedOn w:val="Normal"/>
    <w:uiPriority w:val="34"/>
    <w:qFormat/>
    <w:rsid w:val="00B44EFA"/>
    <w:pPr>
      <w:spacing w:after="160" w:line="259" w:lineRule="auto"/>
      <w:ind w:left="720"/>
      <w:contextualSpacing/>
    </w:pPr>
  </w:style>
  <w:style w:type="character" w:styleId="IntenseEmphasis">
    <w:name w:val="Intense Emphasis"/>
    <w:basedOn w:val="DefaultParagraphFont"/>
    <w:uiPriority w:val="21"/>
    <w:qFormat/>
    <w:rsid w:val="00B44EFA"/>
    <w:rPr>
      <w:i/>
      <w:iCs/>
      <w:color w:val="0F4761" w:themeColor="accent1" w:themeShade="BF"/>
    </w:rPr>
  </w:style>
  <w:style w:type="paragraph" w:styleId="IntenseQuote">
    <w:name w:val="Intense Quote"/>
    <w:basedOn w:val="Normal"/>
    <w:next w:val="Normal"/>
    <w:link w:val="IntenseQuoteChar"/>
    <w:uiPriority w:val="30"/>
    <w:qFormat/>
    <w:rsid w:val="00B44EF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EFA"/>
    <w:rPr>
      <w:i/>
      <w:iCs/>
      <w:color w:val="0F4761" w:themeColor="accent1" w:themeShade="BF"/>
    </w:rPr>
  </w:style>
  <w:style w:type="character" w:styleId="IntenseReference">
    <w:name w:val="Intense Reference"/>
    <w:basedOn w:val="DefaultParagraphFont"/>
    <w:uiPriority w:val="32"/>
    <w:qFormat/>
    <w:rsid w:val="00B44EFA"/>
    <w:rPr>
      <w:b/>
      <w:bCs/>
      <w:smallCaps/>
      <w:color w:val="0F4761" w:themeColor="accent1" w:themeShade="BF"/>
      <w:spacing w:val="5"/>
    </w:rPr>
  </w:style>
  <w:style w:type="character" w:customStyle="1" w:styleId="HeaderStyle">
    <w:name w:val="HeaderStyle"/>
    <w:rsid w:val="00B44EFA"/>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Company>Fera Science Limited</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1</cp:revision>
  <dcterms:created xsi:type="dcterms:W3CDTF">2026-05-24T08:09:00Z</dcterms:created>
  <dcterms:modified xsi:type="dcterms:W3CDTF">2026-05-24T08:09:00Z</dcterms:modified>
</cp:coreProperties>
</file>