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C428" w14:textId="56B89ACD" w:rsidR="00647768" w:rsidRPr="003B2FBC" w:rsidRDefault="00647768" w:rsidP="003B2FBC">
      <w:pPr>
        <w:jc w:val="center"/>
        <w:rPr>
          <w:rFonts w:cstheme="minorHAnsi"/>
          <w:b/>
        </w:rPr>
      </w:pPr>
      <w:r w:rsidRPr="003B2FBC">
        <w:rPr>
          <w:rFonts w:cstheme="minorHAnsi"/>
          <w:noProof/>
        </w:rPr>
        <w:drawing>
          <wp:inline distT="0" distB="0" distL="0" distR="0" wp14:anchorId="20E344D4" wp14:editId="49D430FD">
            <wp:extent cx="3564221" cy="870509"/>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rotWithShape="1">
                    <a:blip r:embed="rId9" cstate="print">
                      <a:extLst>
                        <a:ext uri="{28A0092B-C50C-407E-A947-70E740481C1C}">
                          <a14:useLocalDpi xmlns:a14="http://schemas.microsoft.com/office/drawing/2010/main" val="0"/>
                        </a:ext>
                      </a:extLst>
                    </a:blip>
                    <a:srcRect t="-1" b="14346"/>
                    <a:stretch/>
                  </pic:blipFill>
                  <pic:spPr bwMode="auto">
                    <a:xfrm>
                      <a:off x="0" y="0"/>
                      <a:ext cx="3696874" cy="902908"/>
                    </a:xfrm>
                    <a:prstGeom prst="rect">
                      <a:avLst/>
                    </a:prstGeom>
                    <a:ln>
                      <a:noFill/>
                    </a:ln>
                    <a:extLst>
                      <a:ext uri="{53640926-AAD7-44D8-BBD7-CCE9431645EC}">
                        <a14:shadowObscured xmlns:a14="http://schemas.microsoft.com/office/drawing/2010/main"/>
                      </a:ext>
                    </a:extLst>
                  </pic:spPr>
                </pic:pic>
              </a:graphicData>
            </a:graphic>
          </wp:inline>
        </w:drawing>
      </w:r>
    </w:p>
    <w:p w14:paraId="371BBC5F" w14:textId="04FDE1F9" w:rsidR="00C25CBD" w:rsidRPr="003B2FBC" w:rsidRDefault="00C01167" w:rsidP="00C01167">
      <w:pPr>
        <w:jc w:val="center"/>
        <w:rPr>
          <w:rFonts w:cstheme="minorHAnsi"/>
          <w:b/>
          <w:sz w:val="36"/>
          <w:szCs w:val="36"/>
        </w:rPr>
      </w:pPr>
      <w:r w:rsidRPr="003B2FBC">
        <w:rPr>
          <w:rFonts w:cstheme="minorHAnsi"/>
          <w:b/>
          <w:sz w:val="36"/>
          <w:szCs w:val="36"/>
        </w:rPr>
        <w:t>New Deer Show – Risk Assessment Form</w:t>
      </w:r>
    </w:p>
    <w:p w14:paraId="7BD367D9" w14:textId="77777777" w:rsidR="00C01167" w:rsidRPr="003B2FBC" w:rsidRDefault="00C01167" w:rsidP="00C01167">
      <w:pPr>
        <w:jc w:val="both"/>
        <w:rPr>
          <w:rFonts w:cstheme="minorHAnsi"/>
          <w:sz w:val="24"/>
          <w:szCs w:val="24"/>
        </w:rPr>
      </w:pPr>
      <w:r w:rsidRPr="003B2FBC">
        <w:rPr>
          <w:rFonts w:cstheme="minorHAnsi"/>
          <w:sz w:val="24"/>
          <w:szCs w:val="24"/>
        </w:rPr>
        <w:t>In order to comply with the st</w:t>
      </w:r>
      <w:r w:rsidR="006C6E5A" w:rsidRPr="003B2FBC">
        <w:rPr>
          <w:rFonts w:cstheme="minorHAnsi"/>
          <w:sz w:val="24"/>
          <w:szCs w:val="24"/>
        </w:rPr>
        <w:t>at</w:t>
      </w:r>
      <w:r w:rsidRPr="003B2FBC">
        <w:rPr>
          <w:rFonts w:cstheme="minorHAnsi"/>
          <w:sz w:val="24"/>
          <w:szCs w:val="24"/>
        </w:rPr>
        <w:t>utory regulations of the Health and Safety at Work Act 1974, all Exhibitors, Displays and Stand Holders are required to complete a Risk Assessment Form to be returned together with the Stand Application. Alternatively, you may send us details of your existing Health and Safety Arrangements for attending Show Grounds. In particular the following should be declared:-</w:t>
      </w:r>
    </w:p>
    <w:p w14:paraId="7843DF19" w14:textId="1D82CCAA" w:rsidR="00C01167" w:rsidRPr="003B2FBC" w:rsidRDefault="00C01167" w:rsidP="00A528A3">
      <w:pPr>
        <w:rPr>
          <w:rFonts w:cstheme="minorHAnsi"/>
          <w:sz w:val="24"/>
          <w:szCs w:val="24"/>
        </w:rPr>
      </w:pPr>
      <w:r w:rsidRPr="003B2FBC">
        <w:rPr>
          <w:rFonts w:cstheme="minorHAnsi"/>
          <w:b/>
          <w:sz w:val="24"/>
          <w:szCs w:val="24"/>
        </w:rPr>
        <w:t>HAZARDS: PLEASE CONSIDER ALL POSSIBLE RISKS INCLUDING:</w:t>
      </w:r>
    </w:p>
    <w:tbl>
      <w:tblPr>
        <w:tblStyle w:val="TableGrid"/>
        <w:tblW w:w="0" w:type="auto"/>
        <w:tblLook w:val="04A0" w:firstRow="1" w:lastRow="0" w:firstColumn="1" w:lastColumn="0" w:noHBand="0" w:noVBand="1"/>
      </w:tblPr>
      <w:tblGrid>
        <w:gridCol w:w="5382"/>
        <w:gridCol w:w="5386"/>
      </w:tblGrid>
      <w:tr w:rsidR="00C01167" w:rsidRPr="003B2FBC" w14:paraId="0B5D6FB7" w14:textId="77777777" w:rsidTr="00A528A3">
        <w:tc>
          <w:tcPr>
            <w:tcW w:w="5382" w:type="dxa"/>
          </w:tcPr>
          <w:p w14:paraId="5ED2B83E" w14:textId="77777777" w:rsidR="00C01167" w:rsidRPr="003B2FBC" w:rsidRDefault="00C01167" w:rsidP="00A528A3">
            <w:pPr>
              <w:rPr>
                <w:rFonts w:cstheme="minorHAnsi"/>
                <w:sz w:val="24"/>
                <w:szCs w:val="24"/>
              </w:rPr>
            </w:pPr>
            <w:r w:rsidRPr="003B2FBC">
              <w:rPr>
                <w:rFonts w:cstheme="minorHAnsi"/>
                <w:sz w:val="24"/>
                <w:szCs w:val="24"/>
              </w:rPr>
              <w:t>Slipping/Tripping e.g. Guide, Guy Ropes and pegs</w:t>
            </w:r>
          </w:p>
        </w:tc>
        <w:tc>
          <w:tcPr>
            <w:tcW w:w="5386" w:type="dxa"/>
          </w:tcPr>
          <w:p w14:paraId="54F30D98" w14:textId="77777777" w:rsidR="00C01167" w:rsidRPr="003B2FBC" w:rsidRDefault="00C01167" w:rsidP="00A528A3">
            <w:pPr>
              <w:rPr>
                <w:rFonts w:cstheme="minorHAnsi"/>
                <w:sz w:val="24"/>
                <w:szCs w:val="24"/>
              </w:rPr>
            </w:pPr>
            <w:r w:rsidRPr="003B2FBC">
              <w:rPr>
                <w:rFonts w:cstheme="minorHAnsi"/>
                <w:sz w:val="24"/>
                <w:szCs w:val="24"/>
              </w:rPr>
              <w:t>Sharp Instruments, Blades &amp; Sharp Edges</w:t>
            </w:r>
          </w:p>
        </w:tc>
      </w:tr>
      <w:tr w:rsidR="00C01167" w:rsidRPr="003B2FBC" w14:paraId="24DF407F" w14:textId="77777777" w:rsidTr="00A528A3">
        <w:tc>
          <w:tcPr>
            <w:tcW w:w="5382" w:type="dxa"/>
          </w:tcPr>
          <w:p w14:paraId="1A937DC0" w14:textId="77777777" w:rsidR="00C01167" w:rsidRPr="003B2FBC" w:rsidRDefault="00C01167" w:rsidP="00A528A3">
            <w:pPr>
              <w:rPr>
                <w:rFonts w:cstheme="minorHAnsi"/>
                <w:sz w:val="24"/>
                <w:szCs w:val="24"/>
              </w:rPr>
            </w:pPr>
            <w:r w:rsidRPr="003B2FBC">
              <w:rPr>
                <w:rFonts w:cstheme="minorHAnsi"/>
                <w:sz w:val="24"/>
                <w:szCs w:val="24"/>
              </w:rPr>
              <w:t>Vehicles: e.g. Tractors, Fork Lifts, Trucks</w:t>
            </w:r>
          </w:p>
        </w:tc>
        <w:tc>
          <w:tcPr>
            <w:tcW w:w="5386" w:type="dxa"/>
          </w:tcPr>
          <w:p w14:paraId="274BE00E" w14:textId="77777777" w:rsidR="00C01167" w:rsidRPr="003B2FBC" w:rsidRDefault="00C01167" w:rsidP="00A528A3">
            <w:pPr>
              <w:rPr>
                <w:rFonts w:cstheme="minorHAnsi"/>
                <w:sz w:val="24"/>
                <w:szCs w:val="24"/>
              </w:rPr>
            </w:pPr>
            <w:r w:rsidRPr="003B2FBC">
              <w:rPr>
                <w:rFonts w:cstheme="minorHAnsi"/>
                <w:sz w:val="24"/>
                <w:szCs w:val="24"/>
              </w:rPr>
              <w:t>Fumes/Fuel Spillage’s</w:t>
            </w:r>
          </w:p>
        </w:tc>
      </w:tr>
      <w:tr w:rsidR="00C01167" w:rsidRPr="003B2FBC" w14:paraId="5154F059" w14:textId="77777777" w:rsidTr="00A528A3">
        <w:tc>
          <w:tcPr>
            <w:tcW w:w="5382" w:type="dxa"/>
          </w:tcPr>
          <w:p w14:paraId="23B9FF96" w14:textId="77777777" w:rsidR="00C01167" w:rsidRPr="003B2FBC" w:rsidRDefault="00C01167" w:rsidP="00A528A3">
            <w:pPr>
              <w:rPr>
                <w:rFonts w:cstheme="minorHAnsi"/>
                <w:sz w:val="24"/>
                <w:szCs w:val="24"/>
              </w:rPr>
            </w:pPr>
            <w:r w:rsidRPr="003B2FBC">
              <w:rPr>
                <w:rFonts w:cstheme="minorHAnsi"/>
                <w:sz w:val="24"/>
                <w:szCs w:val="24"/>
              </w:rPr>
              <w:t>Vans, Cars, Motor Cycles &amp; Quad Bikes</w:t>
            </w:r>
          </w:p>
        </w:tc>
        <w:tc>
          <w:tcPr>
            <w:tcW w:w="5386" w:type="dxa"/>
          </w:tcPr>
          <w:p w14:paraId="318EE0DB" w14:textId="77777777" w:rsidR="00C01167" w:rsidRPr="003B2FBC" w:rsidRDefault="00C01167" w:rsidP="00A528A3">
            <w:pPr>
              <w:rPr>
                <w:rFonts w:cstheme="minorHAnsi"/>
                <w:sz w:val="24"/>
                <w:szCs w:val="24"/>
              </w:rPr>
            </w:pPr>
            <w:r w:rsidRPr="003B2FBC">
              <w:rPr>
                <w:rFonts w:cstheme="minorHAnsi"/>
                <w:sz w:val="24"/>
                <w:szCs w:val="24"/>
              </w:rPr>
              <w:t>Water Boilers/Ovens/Hobs</w:t>
            </w:r>
          </w:p>
        </w:tc>
      </w:tr>
      <w:tr w:rsidR="00C01167" w:rsidRPr="003B2FBC" w14:paraId="64330B64" w14:textId="77777777" w:rsidTr="00A528A3">
        <w:tc>
          <w:tcPr>
            <w:tcW w:w="5382" w:type="dxa"/>
          </w:tcPr>
          <w:p w14:paraId="4295686A" w14:textId="77777777" w:rsidR="00C01167" w:rsidRPr="003B2FBC" w:rsidRDefault="0097345E" w:rsidP="00A528A3">
            <w:pPr>
              <w:rPr>
                <w:rFonts w:cstheme="minorHAnsi"/>
                <w:sz w:val="24"/>
                <w:szCs w:val="24"/>
              </w:rPr>
            </w:pPr>
            <w:r w:rsidRPr="003B2FBC">
              <w:rPr>
                <w:rFonts w:cstheme="minorHAnsi"/>
                <w:sz w:val="24"/>
                <w:szCs w:val="24"/>
              </w:rPr>
              <w:t>Electricity</w:t>
            </w:r>
            <w:r w:rsidR="00C01167" w:rsidRPr="003B2FBC">
              <w:rPr>
                <w:rFonts w:cstheme="minorHAnsi"/>
                <w:sz w:val="24"/>
                <w:szCs w:val="24"/>
              </w:rPr>
              <w:t xml:space="preserve"> Generators</w:t>
            </w:r>
          </w:p>
        </w:tc>
        <w:tc>
          <w:tcPr>
            <w:tcW w:w="5386" w:type="dxa"/>
          </w:tcPr>
          <w:p w14:paraId="78D37B6D" w14:textId="77777777" w:rsidR="00C01167" w:rsidRPr="003B2FBC" w:rsidRDefault="00C01167" w:rsidP="00A528A3">
            <w:pPr>
              <w:rPr>
                <w:rFonts w:cstheme="minorHAnsi"/>
                <w:sz w:val="24"/>
                <w:szCs w:val="24"/>
              </w:rPr>
            </w:pPr>
            <w:r w:rsidRPr="003B2FBC">
              <w:rPr>
                <w:rFonts w:cstheme="minorHAnsi"/>
                <w:sz w:val="24"/>
                <w:szCs w:val="24"/>
              </w:rPr>
              <w:t>Gas, Gas Cylinders, LPG</w:t>
            </w:r>
          </w:p>
        </w:tc>
      </w:tr>
      <w:tr w:rsidR="00C01167" w:rsidRPr="003B2FBC" w14:paraId="48657757" w14:textId="77777777" w:rsidTr="00A528A3">
        <w:tc>
          <w:tcPr>
            <w:tcW w:w="5382" w:type="dxa"/>
          </w:tcPr>
          <w:p w14:paraId="1548F2D7" w14:textId="77777777" w:rsidR="00C01167" w:rsidRPr="003B2FBC" w:rsidRDefault="00C01167" w:rsidP="00A528A3">
            <w:pPr>
              <w:rPr>
                <w:rFonts w:cstheme="minorHAnsi"/>
                <w:sz w:val="24"/>
                <w:szCs w:val="24"/>
              </w:rPr>
            </w:pPr>
            <w:r w:rsidRPr="003B2FBC">
              <w:rPr>
                <w:rFonts w:cstheme="minorHAnsi"/>
                <w:sz w:val="24"/>
                <w:szCs w:val="24"/>
              </w:rPr>
              <w:t>Hot Fluids e.g. Refreshments</w:t>
            </w:r>
          </w:p>
        </w:tc>
        <w:tc>
          <w:tcPr>
            <w:tcW w:w="5386" w:type="dxa"/>
          </w:tcPr>
          <w:p w14:paraId="2A98F115" w14:textId="77777777" w:rsidR="00C01167" w:rsidRPr="003B2FBC" w:rsidRDefault="00C01167" w:rsidP="00A528A3">
            <w:pPr>
              <w:rPr>
                <w:rFonts w:cstheme="minorHAnsi"/>
                <w:sz w:val="24"/>
                <w:szCs w:val="24"/>
              </w:rPr>
            </w:pPr>
            <w:r w:rsidRPr="003B2FBC">
              <w:rPr>
                <w:rFonts w:cstheme="minorHAnsi"/>
                <w:sz w:val="24"/>
                <w:szCs w:val="24"/>
              </w:rPr>
              <w:t>Fire Risks e.g. Rubbish &amp; Flammable Substances</w:t>
            </w:r>
          </w:p>
        </w:tc>
      </w:tr>
      <w:tr w:rsidR="00C01167" w:rsidRPr="003B2FBC" w14:paraId="5ABE60D6" w14:textId="77777777" w:rsidTr="00A528A3">
        <w:tc>
          <w:tcPr>
            <w:tcW w:w="5382" w:type="dxa"/>
          </w:tcPr>
          <w:p w14:paraId="77A00DBB" w14:textId="77777777" w:rsidR="00C01167" w:rsidRPr="003B2FBC" w:rsidRDefault="00C01167" w:rsidP="00A528A3">
            <w:pPr>
              <w:rPr>
                <w:rFonts w:cstheme="minorHAnsi"/>
                <w:sz w:val="24"/>
                <w:szCs w:val="24"/>
              </w:rPr>
            </w:pPr>
            <w:r w:rsidRPr="003B2FBC">
              <w:rPr>
                <w:rFonts w:cstheme="minorHAnsi"/>
                <w:sz w:val="24"/>
                <w:szCs w:val="24"/>
              </w:rPr>
              <w:t xml:space="preserve">Display Boards, Racks and </w:t>
            </w:r>
            <w:r w:rsidR="0097345E" w:rsidRPr="003B2FBC">
              <w:rPr>
                <w:rFonts w:cstheme="minorHAnsi"/>
                <w:sz w:val="24"/>
                <w:szCs w:val="24"/>
              </w:rPr>
              <w:t>Cabinets</w:t>
            </w:r>
          </w:p>
        </w:tc>
        <w:tc>
          <w:tcPr>
            <w:tcW w:w="5386" w:type="dxa"/>
          </w:tcPr>
          <w:p w14:paraId="523BC9ED" w14:textId="77777777" w:rsidR="00C01167" w:rsidRPr="003B2FBC" w:rsidRDefault="00C01167" w:rsidP="00A528A3">
            <w:pPr>
              <w:rPr>
                <w:rFonts w:cstheme="minorHAnsi"/>
                <w:sz w:val="24"/>
                <w:szCs w:val="24"/>
              </w:rPr>
            </w:pPr>
            <w:r w:rsidRPr="003B2FBC">
              <w:rPr>
                <w:rFonts w:cstheme="minorHAnsi"/>
                <w:sz w:val="24"/>
                <w:szCs w:val="24"/>
              </w:rPr>
              <w:t>Moving Parts on Machinery</w:t>
            </w:r>
          </w:p>
        </w:tc>
      </w:tr>
    </w:tbl>
    <w:p w14:paraId="5495E67B" w14:textId="77777777" w:rsidR="00C01167" w:rsidRPr="003B2FBC" w:rsidRDefault="00C01167" w:rsidP="00C01167">
      <w:pPr>
        <w:rPr>
          <w:rFonts w:cstheme="minorHAnsi"/>
          <w:b/>
          <w:sz w:val="24"/>
          <w:szCs w:val="24"/>
        </w:rPr>
      </w:pPr>
    </w:p>
    <w:tbl>
      <w:tblPr>
        <w:tblStyle w:val="TableGrid"/>
        <w:tblW w:w="0" w:type="auto"/>
        <w:tblLook w:val="04A0" w:firstRow="1" w:lastRow="0" w:firstColumn="1" w:lastColumn="0" w:noHBand="0" w:noVBand="1"/>
      </w:tblPr>
      <w:tblGrid>
        <w:gridCol w:w="3539"/>
        <w:gridCol w:w="3402"/>
        <w:gridCol w:w="3827"/>
      </w:tblGrid>
      <w:tr w:rsidR="00C01167" w:rsidRPr="003B2FBC" w14:paraId="74367BCF" w14:textId="77777777" w:rsidTr="00DC06A1">
        <w:tc>
          <w:tcPr>
            <w:tcW w:w="3539" w:type="dxa"/>
            <w:shd w:val="clear" w:color="auto" w:fill="D9D9D9" w:themeFill="background1" w:themeFillShade="D9"/>
          </w:tcPr>
          <w:p w14:paraId="15B7D660" w14:textId="77777777" w:rsidR="00C01167" w:rsidRPr="003B2FBC" w:rsidRDefault="00C01167" w:rsidP="00C01167">
            <w:pPr>
              <w:jc w:val="center"/>
              <w:rPr>
                <w:rFonts w:cstheme="minorHAnsi"/>
                <w:b/>
                <w:sz w:val="24"/>
                <w:szCs w:val="24"/>
              </w:rPr>
            </w:pPr>
            <w:r w:rsidRPr="003B2FBC">
              <w:rPr>
                <w:rFonts w:cstheme="minorHAnsi"/>
                <w:b/>
                <w:sz w:val="24"/>
                <w:szCs w:val="24"/>
              </w:rPr>
              <w:t>HAZARDS</w:t>
            </w:r>
          </w:p>
        </w:tc>
        <w:tc>
          <w:tcPr>
            <w:tcW w:w="3402" w:type="dxa"/>
            <w:shd w:val="clear" w:color="auto" w:fill="D9D9D9" w:themeFill="background1" w:themeFillShade="D9"/>
          </w:tcPr>
          <w:p w14:paraId="48A7E49C" w14:textId="77777777" w:rsidR="00C01167" w:rsidRPr="003B2FBC" w:rsidRDefault="00C01167" w:rsidP="00C01167">
            <w:pPr>
              <w:jc w:val="center"/>
              <w:rPr>
                <w:rFonts w:cstheme="minorHAnsi"/>
                <w:b/>
                <w:sz w:val="24"/>
                <w:szCs w:val="24"/>
              </w:rPr>
            </w:pPr>
            <w:r w:rsidRPr="003B2FBC">
              <w:rPr>
                <w:rFonts w:cstheme="minorHAnsi"/>
                <w:b/>
                <w:sz w:val="24"/>
                <w:szCs w:val="24"/>
              </w:rPr>
              <w:t>PERSONS AT RISK</w:t>
            </w:r>
          </w:p>
        </w:tc>
        <w:tc>
          <w:tcPr>
            <w:tcW w:w="3827" w:type="dxa"/>
            <w:shd w:val="clear" w:color="auto" w:fill="D9D9D9" w:themeFill="background1" w:themeFillShade="D9"/>
          </w:tcPr>
          <w:p w14:paraId="6BFA164D" w14:textId="77777777" w:rsidR="00C01167" w:rsidRPr="003B2FBC" w:rsidRDefault="00C01167" w:rsidP="00C01167">
            <w:pPr>
              <w:jc w:val="center"/>
              <w:rPr>
                <w:rFonts w:cstheme="minorHAnsi"/>
                <w:b/>
                <w:sz w:val="24"/>
                <w:szCs w:val="24"/>
              </w:rPr>
            </w:pPr>
            <w:r w:rsidRPr="003B2FBC">
              <w:rPr>
                <w:rFonts w:cstheme="minorHAnsi"/>
                <w:b/>
                <w:sz w:val="24"/>
                <w:szCs w:val="24"/>
              </w:rPr>
              <w:t>CONTROLS TO MINIMISE RISK</w:t>
            </w:r>
          </w:p>
        </w:tc>
      </w:tr>
      <w:tr w:rsidR="00C01167" w:rsidRPr="003B2FBC" w14:paraId="171CB911" w14:textId="77777777" w:rsidTr="00DC06A1">
        <w:tc>
          <w:tcPr>
            <w:tcW w:w="3539" w:type="dxa"/>
          </w:tcPr>
          <w:p w14:paraId="6938AD82" w14:textId="77777777" w:rsidR="00C01167" w:rsidRPr="003B2FBC" w:rsidRDefault="00C01167" w:rsidP="00C01167">
            <w:pPr>
              <w:jc w:val="center"/>
              <w:rPr>
                <w:rFonts w:cstheme="minorHAnsi"/>
                <w:b/>
                <w:sz w:val="24"/>
                <w:szCs w:val="24"/>
              </w:rPr>
            </w:pPr>
          </w:p>
          <w:p w14:paraId="3E653110" w14:textId="77777777" w:rsidR="00C01167" w:rsidRPr="003B2FBC" w:rsidRDefault="00C01167" w:rsidP="00C01167">
            <w:pPr>
              <w:jc w:val="center"/>
              <w:rPr>
                <w:rFonts w:cstheme="minorHAnsi"/>
                <w:b/>
                <w:sz w:val="24"/>
                <w:szCs w:val="24"/>
              </w:rPr>
            </w:pPr>
          </w:p>
          <w:p w14:paraId="4B180EAD" w14:textId="77777777" w:rsidR="00C01167" w:rsidRPr="003B2FBC" w:rsidRDefault="00C01167" w:rsidP="00C01167">
            <w:pPr>
              <w:jc w:val="center"/>
              <w:rPr>
                <w:rFonts w:cstheme="minorHAnsi"/>
                <w:b/>
                <w:sz w:val="24"/>
                <w:szCs w:val="24"/>
              </w:rPr>
            </w:pPr>
          </w:p>
          <w:p w14:paraId="74F7D0D8" w14:textId="77777777" w:rsidR="00C01167" w:rsidRPr="003B2FBC" w:rsidRDefault="00C01167" w:rsidP="00C01167">
            <w:pPr>
              <w:jc w:val="center"/>
              <w:rPr>
                <w:rFonts w:cstheme="minorHAnsi"/>
                <w:b/>
                <w:sz w:val="24"/>
                <w:szCs w:val="24"/>
              </w:rPr>
            </w:pPr>
          </w:p>
          <w:p w14:paraId="6213F20B" w14:textId="77777777" w:rsidR="00C01167" w:rsidRPr="003B2FBC" w:rsidRDefault="00C01167" w:rsidP="00C01167">
            <w:pPr>
              <w:jc w:val="center"/>
              <w:rPr>
                <w:rFonts w:cstheme="minorHAnsi"/>
                <w:b/>
                <w:sz w:val="24"/>
                <w:szCs w:val="24"/>
              </w:rPr>
            </w:pPr>
          </w:p>
          <w:p w14:paraId="32396856" w14:textId="77777777" w:rsidR="00C01167" w:rsidRPr="003B2FBC" w:rsidRDefault="00C01167" w:rsidP="00C01167">
            <w:pPr>
              <w:jc w:val="center"/>
              <w:rPr>
                <w:rFonts w:cstheme="minorHAnsi"/>
                <w:b/>
                <w:sz w:val="24"/>
                <w:szCs w:val="24"/>
              </w:rPr>
            </w:pPr>
          </w:p>
          <w:p w14:paraId="5F648B00" w14:textId="77777777" w:rsidR="00C01167" w:rsidRPr="003B2FBC" w:rsidRDefault="00C01167" w:rsidP="00C01167">
            <w:pPr>
              <w:jc w:val="center"/>
              <w:rPr>
                <w:rFonts w:cstheme="minorHAnsi"/>
                <w:b/>
                <w:sz w:val="24"/>
                <w:szCs w:val="24"/>
              </w:rPr>
            </w:pPr>
          </w:p>
          <w:p w14:paraId="2F355E16" w14:textId="77777777" w:rsidR="00C01167" w:rsidRPr="003B2FBC" w:rsidRDefault="00C01167" w:rsidP="00C01167">
            <w:pPr>
              <w:jc w:val="center"/>
              <w:rPr>
                <w:rFonts w:cstheme="minorHAnsi"/>
                <w:b/>
                <w:sz w:val="24"/>
                <w:szCs w:val="24"/>
              </w:rPr>
            </w:pPr>
          </w:p>
          <w:p w14:paraId="2D6738BA" w14:textId="77777777" w:rsidR="00C01167" w:rsidRPr="003B2FBC" w:rsidRDefault="00C01167" w:rsidP="00C01167">
            <w:pPr>
              <w:jc w:val="center"/>
              <w:rPr>
                <w:rFonts w:cstheme="minorHAnsi"/>
                <w:b/>
                <w:sz w:val="24"/>
                <w:szCs w:val="24"/>
              </w:rPr>
            </w:pPr>
          </w:p>
          <w:p w14:paraId="6BF7FD07" w14:textId="77777777" w:rsidR="00C01167" w:rsidRPr="003B2FBC" w:rsidRDefault="00C01167" w:rsidP="00C01167">
            <w:pPr>
              <w:jc w:val="center"/>
              <w:rPr>
                <w:rFonts w:cstheme="minorHAnsi"/>
                <w:b/>
                <w:sz w:val="24"/>
                <w:szCs w:val="24"/>
              </w:rPr>
            </w:pPr>
          </w:p>
          <w:p w14:paraId="23B2DDFF" w14:textId="77777777" w:rsidR="00C01167" w:rsidRPr="003B2FBC" w:rsidRDefault="00C01167" w:rsidP="00C01167">
            <w:pPr>
              <w:jc w:val="center"/>
              <w:rPr>
                <w:rFonts w:cstheme="minorHAnsi"/>
                <w:b/>
                <w:sz w:val="24"/>
                <w:szCs w:val="24"/>
              </w:rPr>
            </w:pPr>
          </w:p>
          <w:p w14:paraId="5408AA13" w14:textId="77777777" w:rsidR="00DC06A1" w:rsidRPr="003B2FBC" w:rsidRDefault="00DC06A1" w:rsidP="00C01167">
            <w:pPr>
              <w:jc w:val="center"/>
              <w:rPr>
                <w:rFonts w:cstheme="minorHAnsi"/>
                <w:b/>
                <w:sz w:val="24"/>
                <w:szCs w:val="24"/>
              </w:rPr>
            </w:pPr>
          </w:p>
          <w:p w14:paraId="7C223CF9" w14:textId="77777777" w:rsidR="00DC06A1" w:rsidRPr="003B2FBC" w:rsidRDefault="00DC06A1" w:rsidP="00C01167">
            <w:pPr>
              <w:jc w:val="center"/>
              <w:rPr>
                <w:rFonts w:cstheme="minorHAnsi"/>
                <w:b/>
                <w:sz w:val="24"/>
                <w:szCs w:val="24"/>
              </w:rPr>
            </w:pPr>
          </w:p>
          <w:p w14:paraId="770CBF08" w14:textId="77777777" w:rsidR="00DC06A1" w:rsidRPr="003B2FBC" w:rsidRDefault="00DC06A1" w:rsidP="00C01167">
            <w:pPr>
              <w:jc w:val="center"/>
              <w:rPr>
                <w:rFonts w:cstheme="minorHAnsi"/>
                <w:b/>
                <w:sz w:val="24"/>
                <w:szCs w:val="24"/>
              </w:rPr>
            </w:pPr>
          </w:p>
          <w:p w14:paraId="6E911954" w14:textId="77777777" w:rsidR="00DC06A1" w:rsidRPr="003B2FBC" w:rsidRDefault="00DC06A1" w:rsidP="00C01167">
            <w:pPr>
              <w:jc w:val="center"/>
              <w:rPr>
                <w:rFonts w:cstheme="minorHAnsi"/>
                <w:b/>
                <w:sz w:val="24"/>
                <w:szCs w:val="24"/>
              </w:rPr>
            </w:pPr>
          </w:p>
          <w:p w14:paraId="513CDBAA" w14:textId="77777777" w:rsidR="00DC06A1" w:rsidRPr="003B2FBC" w:rsidRDefault="00DC06A1" w:rsidP="00C01167">
            <w:pPr>
              <w:jc w:val="center"/>
              <w:rPr>
                <w:rFonts w:cstheme="minorHAnsi"/>
                <w:b/>
                <w:sz w:val="24"/>
                <w:szCs w:val="24"/>
              </w:rPr>
            </w:pPr>
          </w:p>
          <w:p w14:paraId="4312822D" w14:textId="77777777" w:rsidR="00DC06A1" w:rsidRPr="003B2FBC" w:rsidRDefault="00DC06A1" w:rsidP="00C01167">
            <w:pPr>
              <w:jc w:val="center"/>
              <w:rPr>
                <w:rFonts w:cstheme="minorHAnsi"/>
                <w:b/>
                <w:sz w:val="24"/>
                <w:szCs w:val="24"/>
              </w:rPr>
            </w:pPr>
          </w:p>
          <w:p w14:paraId="2D919299" w14:textId="77777777" w:rsidR="00DC06A1" w:rsidRPr="003B2FBC" w:rsidRDefault="00DC06A1" w:rsidP="00C01167">
            <w:pPr>
              <w:jc w:val="center"/>
              <w:rPr>
                <w:rFonts w:cstheme="minorHAnsi"/>
                <w:b/>
                <w:sz w:val="24"/>
                <w:szCs w:val="24"/>
              </w:rPr>
            </w:pPr>
          </w:p>
          <w:p w14:paraId="1FFB3B35" w14:textId="77777777" w:rsidR="00C01167" w:rsidRPr="003B2FBC" w:rsidRDefault="00C01167" w:rsidP="00C01167">
            <w:pPr>
              <w:jc w:val="center"/>
              <w:rPr>
                <w:rFonts w:cstheme="minorHAnsi"/>
                <w:b/>
                <w:sz w:val="24"/>
                <w:szCs w:val="24"/>
              </w:rPr>
            </w:pPr>
          </w:p>
        </w:tc>
        <w:tc>
          <w:tcPr>
            <w:tcW w:w="3402" w:type="dxa"/>
          </w:tcPr>
          <w:p w14:paraId="316B6E47" w14:textId="77777777" w:rsidR="00C01167" w:rsidRPr="003B2FBC" w:rsidRDefault="00C01167" w:rsidP="00C01167">
            <w:pPr>
              <w:jc w:val="center"/>
              <w:rPr>
                <w:rFonts w:cstheme="minorHAnsi"/>
                <w:b/>
                <w:sz w:val="24"/>
                <w:szCs w:val="24"/>
              </w:rPr>
            </w:pPr>
          </w:p>
          <w:p w14:paraId="1C3B7D03" w14:textId="77777777" w:rsidR="00E8085A" w:rsidRPr="003B2FBC" w:rsidRDefault="00E8085A" w:rsidP="00C01167">
            <w:pPr>
              <w:jc w:val="center"/>
              <w:rPr>
                <w:rFonts w:cstheme="minorHAnsi"/>
                <w:b/>
                <w:sz w:val="24"/>
                <w:szCs w:val="24"/>
              </w:rPr>
            </w:pPr>
          </w:p>
          <w:p w14:paraId="3E4EAB09" w14:textId="77777777" w:rsidR="00E8085A" w:rsidRPr="003B2FBC" w:rsidRDefault="00E8085A" w:rsidP="00C01167">
            <w:pPr>
              <w:jc w:val="center"/>
              <w:rPr>
                <w:rFonts w:cstheme="minorHAnsi"/>
                <w:b/>
                <w:sz w:val="24"/>
                <w:szCs w:val="24"/>
              </w:rPr>
            </w:pPr>
          </w:p>
          <w:p w14:paraId="1F7CE192" w14:textId="77777777" w:rsidR="00E8085A" w:rsidRPr="003B2FBC" w:rsidRDefault="00E8085A" w:rsidP="00C01167">
            <w:pPr>
              <w:jc w:val="center"/>
              <w:rPr>
                <w:rFonts w:cstheme="minorHAnsi"/>
                <w:b/>
                <w:sz w:val="24"/>
                <w:szCs w:val="24"/>
              </w:rPr>
            </w:pPr>
          </w:p>
          <w:p w14:paraId="63A0FD50" w14:textId="77777777" w:rsidR="00E8085A" w:rsidRPr="003B2FBC" w:rsidRDefault="00E8085A" w:rsidP="00C01167">
            <w:pPr>
              <w:jc w:val="center"/>
              <w:rPr>
                <w:rFonts w:cstheme="minorHAnsi"/>
                <w:b/>
                <w:sz w:val="24"/>
                <w:szCs w:val="24"/>
              </w:rPr>
            </w:pPr>
          </w:p>
          <w:p w14:paraId="7B9E81C6" w14:textId="77777777" w:rsidR="00E8085A" w:rsidRPr="003B2FBC" w:rsidRDefault="00E8085A" w:rsidP="00C01167">
            <w:pPr>
              <w:jc w:val="center"/>
              <w:rPr>
                <w:rFonts w:cstheme="minorHAnsi"/>
                <w:b/>
                <w:sz w:val="24"/>
                <w:szCs w:val="24"/>
              </w:rPr>
            </w:pPr>
          </w:p>
          <w:p w14:paraId="22ED2D8C" w14:textId="77777777" w:rsidR="00E8085A" w:rsidRPr="003B2FBC" w:rsidRDefault="00E8085A" w:rsidP="00C01167">
            <w:pPr>
              <w:jc w:val="center"/>
              <w:rPr>
                <w:rFonts w:cstheme="minorHAnsi"/>
                <w:b/>
                <w:sz w:val="24"/>
                <w:szCs w:val="24"/>
              </w:rPr>
            </w:pPr>
          </w:p>
          <w:p w14:paraId="14ABA597" w14:textId="77777777" w:rsidR="00E8085A" w:rsidRPr="003B2FBC" w:rsidRDefault="00E8085A" w:rsidP="00C01167">
            <w:pPr>
              <w:jc w:val="center"/>
              <w:rPr>
                <w:rFonts w:cstheme="minorHAnsi"/>
                <w:b/>
                <w:sz w:val="24"/>
                <w:szCs w:val="24"/>
              </w:rPr>
            </w:pPr>
          </w:p>
          <w:p w14:paraId="471BBB99" w14:textId="77777777" w:rsidR="00E8085A" w:rsidRPr="003B2FBC" w:rsidRDefault="00E8085A" w:rsidP="00C01167">
            <w:pPr>
              <w:jc w:val="center"/>
              <w:rPr>
                <w:rFonts w:cstheme="minorHAnsi"/>
                <w:b/>
                <w:sz w:val="24"/>
                <w:szCs w:val="24"/>
              </w:rPr>
            </w:pPr>
          </w:p>
          <w:p w14:paraId="1A3316A2" w14:textId="77777777" w:rsidR="00E8085A" w:rsidRPr="003B2FBC" w:rsidRDefault="00E8085A" w:rsidP="00C01167">
            <w:pPr>
              <w:jc w:val="center"/>
              <w:rPr>
                <w:rFonts w:cstheme="minorHAnsi"/>
                <w:b/>
                <w:sz w:val="24"/>
                <w:szCs w:val="24"/>
              </w:rPr>
            </w:pPr>
          </w:p>
          <w:p w14:paraId="28A538B0" w14:textId="77777777" w:rsidR="00E8085A" w:rsidRPr="003B2FBC" w:rsidRDefault="00E8085A" w:rsidP="00C01167">
            <w:pPr>
              <w:jc w:val="center"/>
              <w:rPr>
                <w:rFonts w:cstheme="minorHAnsi"/>
                <w:b/>
                <w:sz w:val="24"/>
                <w:szCs w:val="24"/>
              </w:rPr>
            </w:pPr>
          </w:p>
          <w:p w14:paraId="758CE100" w14:textId="77777777" w:rsidR="00E8085A" w:rsidRPr="003B2FBC" w:rsidRDefault="00E8085A" w:rsidP="00C01167">
            <w:pPr>
              <w:jc w:val="center"/>
              <w:rPr>
                <w:rFonts w:cstheme="minorHAnsi"/>
                <w:b/>
                <w:sz w:val="24"/>
                <w:szCs w:val="24"/>
              </w:rPr>
            </w:pPr>
          </w:p>
          <w:p w14:paraId="058DB36C" w14:textId="77777777" w:rsidR="00E8085A" w:rsidRPr="003B2FBC" w:rsidRDefault="00E8085A" w:rsidP="00C01167">
            <w:pPr>
              <w:jc w:val="center"/>
              <w:rPr>
                <w:rFonts w:cstheme="minorHAnsi"/>
                <w:b/>
                <w:sz w:val="24"/>
                <w:szCs w:val="24"/>
              </w:rPr>
            </w:pPr>
          </w:p>
          <w:p w14:paraId="45BD0FBA" w14:textId="77777777" w:rsidR="00E8085A" w:rsidRDefault="00E8085A" w:rsidP="00C01167">
            <w:pPr>
              <w:jc w:val="center"/>
              <w:rPr>
                <w:rFonts w:cstheme="minorHAnsi"/>
                <w:b/>
                <w:sz w:val="24"/>
                <w:szCs w:val="24"/>
              </w:rPr>
            </w:pPr>
          </w:p>
          <w:p w14:paraId="39C59104" w14:textId="77777777" w:rsidR="003B2FBC" w:rsidRPr="003B2FBC" w:rsidRDefault="003B2FBC" w:rsidP="00C01167">
            <w:pPr>
              <w:jc w:val="center"/>
              <w:rPr>
                <w:rFonts w:cstheme="minorHAnsi"/>
                <w:b/>
                <w:sz w:val="24"/>
                <w:szCs w:val="24"/>
              </w:rPr>
            </w:pPr>
          </w:p>
          <w:p w14:paraId="0BADA0A3" w14:textId="77777777" w:rsidR="00E8085A" w:rsidRPr="003B2FBC" w:rsidRDefault="00E8085A" w:rsidP="00C01167">
            <w:pPr>
              <w:jc w:val="center"/>
              <w:rPr>
                <w:rFonts w:cstheme="minorHAnsi"/>
                <w:b/>
                <w:sz w:val="24"/>
                <w:szCs w:val="24"/>
              </w:rPr>
            </w:pPr>
          </w:p>
          <w:p w14:paraId="36EA6B8D" w14:textId="77777777" w:rsidR="00E8085A" w:rsidRPr="003B2FBC" w:rsidRDefault="00E8085A" w:rsidP="00C01167">
            <w:pPr>
              <w:jc w:val="center"/>
              <w:rPr>
                <w:rFonts w:cstheme="minorHAnsi"/>
                <w:b/>
                <w:sz w:val="24"/>
                <w:szCs w:val="24"/>
              </w:rPr>
            </w:pPr>
          </w:p>
          <w:p w14:paraId="02D23AC1" w14:textId="77777777" w:rsidR="00E8085A" w:rsidRPr="003B2FBC" w:rsidRDefault="00E8085A" w:rsidP="00C01167">
            <w:pPr>
              <w:jc w:val="center"/>
              <w:rPr>
                <w:rFonts w:cstheme="minorHAnsi"/>
                <w:b/>
                <w:sz w:val="24"/>
                <w:szCs w:val="24"/>
              </w:rPr>
            </w:pPr>
          </w:p>
          <w:p w14:paraId="56341CC2" w14:textId="77777777" w:rsidR="00E8085A" w:rsidRPr="003B2FBC" w:rsidRDefault="00E8085A" w:rsidP="00C01167">
            <w:pPr>
              <w:jc w:val="center"/>
              <w:rPr>
                <w:rFonts w:cstheme="minorHAnsi"/>
                <w:b/>
                <w:sz w:val="24"/>
                <w:szCs w:val="24"/>
              </w:rPr>
            </w:pPr>
          </w:p>
          <w:p w14:paraId="3D2B5606" w14:textId="77777777" w:rsidR="00E8085A" w:rsidRPr="003B2FBC" w:rsidRDefault="00E8085A" w:rsidP="00C01167">
            <w:pPr>
              <w:jc w:val="center"/>
              <w:rPr>
                <w:rFonts w:cstheme="minorHAnsi"/>
                <w:b/>
                <w:sz w:val="24"/>
                <w:szCs w:val="24"/>
              </w:rPr>
            </w:pPr>
          </w:p>
          <w:p w14:paraId="041B233E" w14:textId="28401326" w:rsidR="00E8085A" w:rsidRPr="003B2FBC" w:rsidRDefault="00E8085A" w:rsidP="00C01167">
            <w:pPr>
              <w:jc w:val="center"/>
              <w:rPr>
                <w:rFonts w:cstheme="minorHAnsi"/>
                <w:b/>
                <w:sz w:val="24"/>
                <w:szCs w:val="24"/>
              </w:rPr>
            </w:pPr>
          </w:p>
        </w:tc>
        <w:tc>
          <w:tcPr>
            <w:tcW w:w="3827" w:type="dxa"/>
          </w:tcPr>
          <w:p w14:paraId="2023C3D6" w14:textId="77777777" w:rsidR="00C01167" w:rsidRPr="003B2FBC" w:rsidRDefault="00C01167" w:rsidP="00C01167">
            <w:pPr>
              <w:jc w:val="center"/>
              <w:rPr>
                <w:rFonts w:cstheme="minorHAnsi"/>
                <w:b/>
                <w:sz w:val="24"/>
                <w:szCs w:val="24"/>
              </w:rPr>
            </w:pPr>
          </w:p>
        </w:tc>
      </w:tr>
    </w:tbl>
    <w:p w14:paraId="194828BF" w14:textId="77777777" w:rsidR="00DC06A1" w:rsidRPr="003B2FBC" w:rsidRDefault="00DC06A1" w:rsidP="00C01167">
      <w:pPr>
        <w:jc w:val="center"/>
        <w:rPr>
          <w:rFonts w:cstheme="minorHAnsi"/>
          <w:b/>
          <w:sz w:val="24"/>
          <w:szCs w:val="24"/>
        </w:rPr>
      </w:pPr>
    </w:p>
    <w:p w14:paraId="37A11F2B" w14:textId="77777777" w:rsidR="00E8085A" w:rsidRPr="003B2FBC" w:rsidRDefault="00E8085A" w:rsidP="00C01167">
      <w:pPr>
        <w:jc w:val="center"/>
        <w:rPr>
          <w:rFonts w:cstheme="minorHAnsi"/>
          <w:b/>
          <w:sz w:val="24"/>
          <w:szCs w:val="24"/>
        </w:rPr>
      </w:pPr>
    </w:p>
    <w:p w14:paraId="43F4903A" w14:textId="7C4329A2" w:rsidR="00C01167" w:rsidRPr="003B2FBC" w:rsidRDefault="00C01167" w:rsidP="00E8085A">
      <w:pPr>
        <w:jc w:val="center"/>
        <w:rPr>
          <w:rFonts w:cstheme="minorHAnsi"/>
          <w:b/>
          <w:sz w:val="24"/>
          <w:szCs w:val="24"/>
        </w:rPr>
      </w:pPr>
      <w:r w:rsidRPr="003B2FBC">
        <w:rPr>
          <w:rFonts w:cstheme="minorHAnsi"/>
          <w:b/>
          <w:sz w:val="24"/>
          <w:szCs w:val="24"/>
        </w:rPr>
        <w:lastRenderedPageBreak/>
        <w:t>FIRE RISK ASSESSMENT</w:t>
      </w:r>
    </w:p>
    <w:tbl>
      <w:tblPr>
        <w:tblStyle w:val="TableGrid"/>
        <w:tblW w:w="0" w:type="auto"/>
        <w:tblLook w:val="04A0" w:firstRow="1" w:lastRow="0" w:firstColumn="1" w:lastColumn="0" w:noHBand="0" w:noVBand="1"/>
      </w:tblPr>
      <w:tblGrid>
        <w:gridCol w:w="3539"/>
        <w:gridCol w:w="3402"/>
        <w:gridCol w:w="3827"/>
      </w:tblGrid>
      <w:tr w:rsidR="00C01167" w:rsidRPr="003B2FBC" w14:paraId="0D6C53D5" w14:textId="77777777" w:rsidTr="00E8085A">
        <w:tc>
          <w:tcPr>
            <w:tcW w:w="3539" w:type="dxa"/>
            <w:shd w:val="clear" w:color="auto" w:fill="D9D9D9" w:themeFill="background1" w:themeFillShade="D9"/>
          </w:tcPr>
          <w:p w14:paraId="184DCCC0" w14:textId="77777777" w:rsidR="00C01167" w:rsidRPr="003B2FBC" w:rsidRDefault="00C01167" w:rsidP="00C01167">
            <w:pPr>
              <w:jc w:val="center"/>
              <w:rPr>
                <w:rFonts w:cstheme="minorHAnsi"/>
                <w:b/>
                <w:sz w:val="24"/>
                <w:szCs w:val="24"/>
              </w:rPr>
            </w:pPr>
            <w:r w:rsidRPr="003B2FBC">
              <w:rPr>
                <w:rFonts w:cstheme="minorHAnsi"/>
                <w:b/>
                <w:sz w:val="24"/>
                <w:szCs w:val="24"/>
              </w:rPr>
              <w:t>HAZARDS</w:t>
            </w:r>
          </w:p>
        </w:tc>
        <w:tc>
          <w:tcPr>
            <w:tcW w:w="3402" w:type="dxa"/>
            <w:shd w:val="clear" w:color="auto" w:fill="D9D9D9" w:themeFill="background1" w:themeFillShade="D9"/>
          </w:tcPr>
          <w:p w14:paraId="7BB4A6C1" w14:textId="77777777" w:rsidR="00C01167" w:rsidRPr="003B2FBC" w:rsidRDefault="00C01167" w:rsidP="00C01167">
            <w:pPr>
              <w:jc w:val="center"/>
              <w:rPr>
                <w:rFonts w:cstheme="minorHAnsi"/>
                <w:b/>
                <w:sz w:val="24"/>
                <w:szCs w:val="24"/>
              </w:rPr>
            </w:pPr>
            <w:r w:rsidRPr="003B2FBC">
              <w:rPr>
                <w:rFonts w:cstheme="minorHAnsi"/>
                <w:b/>
                <w:sz w:val="24"/>
                <w:szCs w:val="24"/>
              </w:rPr>
              <w:t>PERSONS AT RISK</w:t>
            </w:r>
          </w:p>
        </w:tc>
        <w:tc>
          <w:tcPr>
            <w:tcW w:w="3827" w:type="dxa"/>
            <w:shd w:val="clear" w:color="auto" w:fill="D9D9D9" w:themeFill="background1" w:themeFillShade="D9"/>
          </w:tcPr>
          <w:p w14:paraId="5C6E457A" w14:textId="77777777" w:rsidR="00C01167" w:rsidRPr="003B2FBC" w:rsidRDefault="00C01167" w:rsidP="00C01167">
            <w:pPr>
              <w:jc w:val="center"/>
              <w:rPr>
                <w:rFonts w:cstheme="minorHAnsi"/>
                <w:b/>
                <w:sz w:val="24"/>
                <w:szCs w:val="24"/>
              </w:rPr>
            </w:pPr>
            <w:r w:rsidRPr="003B2FBC">
              <w:rPr>
                <w:rFonts w:cstheme="minorHAnsi"/>
                <w:b/>
                <w:sz w:val="24"/>
                <w:szCs w:val="24"/>
              </w:rPr>
              <w:t>CONTROLS TO MINIMISE RISK</w:t>
            </w:r>
          </w:p>
        </w:tc>
      </w:tr>
      <w:tr w:rsidR="00C01167" w:rsidRPr="003B2FBC" w14:paraId="53CC893E" w14:textId="77777777" w:rsidTr="00E8085A">
        <w:tc>
          <w:tcPr>
            <w:tcW w:w="3539" w:type="dxa"/>
          </w:tcPr>
          <w:p w14:paraId="0FD8C52F" w14:textId="77777777" w:rsidR="00C01167" w:rsidRPr="003B2FBC" w:rsidRDefault="00C01167" w:rsidP="00C01167">
            <w:pPr>
              <w:rPr>
                <w:rFonts w:cstheme="minorHAnsi"/>
                <w:b/>
                <w:sz w:val="24"/>
                <w:szCs w:val="24"/>
              </w:rPr>
            </w:pPr>
          </w:p>
          <w:p w14:paraId="0A115566" w14:textId="77777777" w:rsidR="00C01167" w:rsidRPr="003B2FBC" w:rsidRDefault="00C01167" w:rsidP="00C01167">
            <w:pPr>
              <w:jc w:val="center"/>
              <w:rPr>
                <w:rFonts w:cstheme="minorHAnsi"/>
                <w:b/>
                <w:sz w:val="24"/>
                <w:szCs w:val="24"/>
              </w:rPr>
            </w:pPr>
          </w:p>
          <w:p w14:paraId="5605DBCE" w14:textId="77777777" w:rsidR="00C01167" w:rsidRPr="003B2FBC" w:rsidRDefault="00C01167" w:rsidP="00C01167">
            <w:pPr>
              <w:jc w:val="center"/>
              <w:rPr>
                <w:rFonts w:cstheme="minorHAnsi"/>
                <w:b/>
                <w:sz w:val="24"/>
                <w:szCs w:val="24"/>
              </w:rPr>
            </w:pPr>
          </w:p>
          <w:p w14:paraId="32231860" w14:textId="77777777" w:rsidR="00C01167" w:rsidRPr="003B2FBC" w:rsidRDefault="00C01167" w:rsidP="00C01167">
            <w:pPr>
              <w:jc w:val="center"/>
              <w:rPr>
                <w:rFonts w:cstheme="minorHAnsi"/>
                <w:b/>
                <w:sz w:val="24"/>
                <w:szCs w:val="24"/>
              </w:rPr>
            </w:pPr>
          </w:p>
          <w:p w14:paraId="70E57BAD" w14:textId="77777777" w:rsidR="00F054AF" w:rsidRPr="003B2FBC" w:rsidRDefault="00F054AF" w:rsidP="00C01167">
            <w:pPr>
              <w:jc w:val="center"/>
              <w:rPr>
                <w:rFonts w:cstheme="minorHAnsi"/>
                <w:b/>
                <w:sz w:val="24"/>
                <w:szCs w:val="24"/>
              </w:rPr>
            </w:pPr>
          </w:p>
          <w:p w14:paraId="10699DFF" w14:textId="77777777" w:rsidR="00F054AF" w:rsidRPr="003B2FBC" w:rsidRDefault="00F054AF" w:rsidP="00C01167">
            <w:pPr>
              <w:jc w:val="center"/>
              <w:rPr>
                <w:rFonts w:cstheme="minorHAnsi"/>
                <w:b/>
                <w:sz w:val="24"/>
                <w:szCs w:val="24"/>
              </w:rPr>
            </w:pPr>
          </w:p>
          <w:p w14:paraId="298C0C93" w14:textId="77777777" w:rsidR="00E8085A" w:rsidRPr="003B2FBC" w:rsidRDefault="00E8085A" w:rsidP="00C01167">
            <w:pPr>
              <w:jc w:val="center"/>
              <w:rPr>
                <w:rFonts w:cstheme="minorHAnsi"/>
                <w:b/>
                <w:sz w:val="24"/>
                <w:szCs w:val="24"/>
              </w:rPr>
            </w:pPr>
          </w:p>
          <w:p w14:paraId="178138AB" w14:textId="77777777" w:rsidR="00E8085A" w:rsidRPr="003B2FBC" w:rsidRDefault="00E8085A" w:rsidP="00C01167">
            <w:pPr>
              <w:jc w:val="center"/>
              <w:rPr>
                <w:rFonts w:cstheme="minorHAnsi"/>
                <w:b/>
                <w:sz w:val="24"/>
                <w:szCs w:val="24"/>
              </w:rPr>
            </w:pPr>
          </w:p>
          <w:p w14:paraId="4F732D1C" w14:textId="77777777" w:rsidR="00E8085A" w:rsidRPr="003B2FBC" w:rsidRDefault="00E8085A" w:rsidP="00C01167">
            <w:pPr>
              <w:jc w:val="center"/>
              <w:rPr>
                <w:rFonts w:cstheme="minorHAnsi"/>
                <w:b/>
                <w:sz w:val="24"/>
                <w:szCs w:val="24"/>
              </w:rPr>
            </w:pPr>
          </w:p>
          <w:p w14:paraId="75A52AA3" w14:textId="77777777" w:rsidR="00E8085A" w:rsidRPr="003B2FBC" w:rsidRDefault="00E8085A" w:rsidP="00C01167">
            <w:pPr>
              <w:jc w:val="center"/>
              <w:rPr>
                <w:rFonts w:cstheme="minorHAnsi"/>
                <w:b/>
                <w:sz w:val="24"/>
                <w:szCs w:val="24"/>
              </w:rPr>
            </w:pPr>
          </w:p>
          <w:p w14:paraId="29237E2C" w14:textId="77777777" w:rsidR="00E8085A" w:rsidRPr="003B2FBC" w:rsidRDefault="00E8085A" w:rsidP="00C01167">
            <w:pPr>
              <w:jc w:val="center"/>
              <w:rPr>
                <w:rFonts w:cstheme="minorHAnsi"/>
                <w:b/>
                <w:sz w:val="24"/>
                <w:szCs w:val="24"/>
              </w:rPr>
            </w:pPr>
          </w:p>
          <w:p w14:paraId="39CE5F0E" w14:textId="5C61A5D3" w:rsidR="00E8085A" w:rsidRPr="003B2FBC" w:rsidRDefault="00E8085A" w:rsidP="00C01167">
            <w:pPr>
              <w:jc w:val="center"/>
              <w:rPr>
                <w:rFonts w:cstheme="minorHAnsi"/>
                <w:b/>
                <w:sz w:val="24"/>
                <w:szCs w:val="24"/>
              </w:rPr>
            </w:pPr>
          </w:p>
        </w:tc>
        <w:tc>
          <w:tcPr>
            <w:tcW w:w="3402" w:type="dxa"/>
          </w:tcPr>
          <w:p w14:paraId="3D21612C" w14:textId="77777777" w:rsidR="00C01167" w:rsidRPr="003B2FBC" w:rsidRDefault="00C01167" w:rsidP="00C01167">
            <w:pPr>
              <w:jc w:val="center"/>
              <w:rPr>
                <w:rFonts w:cstheme="minorHAnsi"/>
                <w:b/>
                <w:sz w:val="24"/>
                <w:szCs w:val="24"/>
              </w:rPr>
            </w:pPr>
          </w:p>
        </w:tc>
        <w:tc>
          <w:tcPr>
            <w:tcW w:w="3827" w:type="dxa"/>
          </w:tcPr>
          <w:p w14:paraId="44999A98" w14:textId="77777777" w:rsidR="00C01167" w:rsidRPr="003B2FBC" w:rsidRDefault="00C01167" w:rsidP="00C01167">
            <w:pPr>
              <w:jc w:val="center"/>
              <w:rPr>
                <w:rFonts w:cstheme="minorHAnsi"/>
                <w:b/>
                <w:sz w:val="24"/>
                <w:szCs w:val="24"/>
              </w:rPr>
            </w:pPr>
          </w:p>
        </w:tc>
      </w:tr>
    </w:tbl>
    <w:p w14:paraId="5ED3E02E" w14:textId="77777777" w:rsidR="00E8085A" w:rsidRPr="003B2FBC" w:rsidRDefault="00E8085A" w:rsidP="00C01167">
      <w:pPr>
        <w:rPr>
          <w:rFonts w:cstheme="minorHAnsi"/>
          <w:b/>
          <w:sz w:val="24"/>
          <w:szCs w:val="24"/>
        </w:rPr>
      </w:pPr>
    </w:p>
    <w:tbl>
      <w:tblPr>
        <w:tblStyle w:val="TableGrid"/>
        <w:tblpPr w:leftFromText="180" w:rightFromText="180" w:vertAnchor="text" w:horzAnchor="margin" w:tblpXSpec="center" w:tblpY="82"/>
        <w:tblOverlap w:val="never"/>
        <w:tblW w:w="0" w:type="auto"/>
        <w:tblLook w:val="04A0" w:firstRow="1" w:lastRow="0" w:firstColumn="1" w:lastColumn="0" w:noHBand="0" w:noVBand="1"/>
      </w:tblPr>
      <w:tblGrid>
        <w:gridCol w:w="4531"/>
        <w:gridCol w:w="6106"/>
      </w:tblGrid>
      <w:tr w:rsidR="000B0787" w:rsidRPr="003B2FBC" w14:paraId="3A0786F1" w14:textId="77777777" w:rsidTr="00710DEB">
        <w:tc>
          <w:tcPr>
            <w:tcW w:w="4531" w:type="dxa"/>
            <w:shd w:val="clear" w:color="auto" w:fill="D9D9D9" w:themeFill="background1" w:themeFillShade="D9"/>
          </w:tcPr>
          <w:p w14:paraId="4EB6BAF4" w14:textId="307B6350" w:rsidR="000B0787" w:rsidRPr="003B2FBC" w:rsidRDefault="000B0787" w:rsidP="006723FA">
            <w:pPr>
              <w:rPr>
                <w:rFonts w:cstheme="minorHAnsi"/>
                <w:b/>
                <w:bCs/>
                <w:sz w:val="24"/>
                <w:szCs w:val="24"/>
              </w:rPr>
            </w:pPr>
            <w:r w:rsidRPr="003B2FBC">
              <w:rPr>
                <w:rFonts w:cstheme="minorHAnsi"/>
                <w:b/>
                <w:bCs/>
                <w:sz w:val="24"/>
                <w:szCs w:val="24"/>
              </w:rPr>
              <w:t xml:space="preserve">TRADE NAME </w:t>
            </w:r>
          </w:p>
          <w:p w14:paraId="532F0C97" w14:textId="77777777" w:rsidR="000B0787" w:rsidRPr="003B2FBC" w:rsidRDefault="000B0787" w:rsidP="006723FA">
            <w:pPr>
              <w:rPr>
                <w:rFonts w:cstheme="minorHAnsi"/>
                <w:b/>
                <w:bCs/>
                <w:sz w:val="24"/>
                <w:szCs w:val="24"/>
              </w:rPr>
            </w:pPr>
          </w:p>
        </w:tc>
        <w:tc>
          <w:tcPr>
            <w:tcW w:w="6106" w:type="dxa"/>
          </w:tcPr>
          <w:p w14:paraId="4F02D08D" w14:textId="77777777" w:rsidR="000B0787" w:rsidRPr="003B2FBC" w:rsidRDefault="000B0787" w:rsidP="006723FA">
            <w:pPr>
              <w:rPr>
                <w:rFonts w:cstheme="minorHAnsi"/>
                <w:sz w:val="24"/>
                <w:szCs w:val="24"/>
              </w:rPr>
            </w:pPr>
          </w:p>
        </w:tc>
      </w:tr>
      <w:tr w:rsidR="000B0787" w:rsidRPr="003B2FBC" w14:paraId="06E20178" w14:textId="77777777" w:rsidTr="00710DEB">
        <w:tc>
          <w:tcPr>
            <w:tcW w:w="4531" w:type="dxa"/>
            <w:shd w:val="clear" w:color="auto" w:fill="D9D9D9" w:themeFill="background1" w:themeFillShade="D9"/>
          </w:tcPr>
          <w:p w14:paraId="4DD09D99" w14:textId="4F0ADC48" w:rsidR="000B0787" w:rsidRPr="003B2FBC" w:rsidRDefault="000B0787" w:rsidP="006723FA">
            <w:pPr>
              <w:rPr>
                <w:rFonts w:cstheme="minorHAnsi"/>
                <w:b/>
                <w:bCs/>
                <w:sz w:val="24"/>
                <w:szCs w:val="24"/>
              </w:rPr>
            </w:pPr>
            <w:r w:rsidRPr="003B2FBC">
              <w:rPr>
                <w:rFonts w:cstheme="minorHAnsi"/>
                <w:b/>
                <w:bCs/>
                <w:sz w:val="24"/>
                <w:szCs w:val="24"/>
              </w:rPr>
              <w:t>ADDRESS</w:t>
            </w:r>
          </w:p>
          <w:p w14:paraId="573ACC73" w14:textId="77777777" w:rsidR="000B0787" w:rsidRPr="003B2FBC" w:rsidRDefault="000B0787" w:rsidP="006723FA">
            <w:pPr>
              <w:rPr>
                <w:rFonts w:cstheme="minorHAnsi"/>
                <w:b/>
                <w:bCs/>
                <w:sz w:val="24"/>
                <w:szCs w:val="24"/>
              </w:rPr>
            </w:pPr>
          </w:p>
        </w:tc>
        <w:tc>
          <w:tcPr>
            <w:tcW w:w="6106" w:type="dxa"/>
          </w:tcPr>
          <w:p w14:paraId="05C237C4" w14:textId="77777777" w:rsidR="000B0787" w:rsidRPr="003B2FBC" w:rsidRDefault="000B0787" w:rsidP="006723FA">
            <w:pPr>
              <w:rPr>
                <w:rFonts w:cstheme="minorHAnsi"/>
                <w:sz w:val="24"/>
                <w:szCs w:val="24"/>
              </w:rPr>
            </w:pPr>
          </w:p>
        </w:tc>
      </w:tr>
      <w:tr w:rsidR="000B0787" w:rsidRPr="003B2FBC" w14:paraId="56B95A9B" w14:textId="77777777" w:rsidTr="00710DEB">
        <w:tc>
          <w:tcPr>
            <w:tcW w:w="4531" w:type="dxa"/>
            <w:shd w:val="clear" w:color="auto" w:fill="D9D9D9" w:themeFill="background1" w:themeFillShade="D9"/>
          </w:tcPr>
          <w:p w14:paraId="275F12F7" w14:textId="71377EEE" w:rsidR="000B0787" w:rsidRPr="003B2FBC" w:rsidRDefault="000B0787" w:rsidP="006723FA">
            <w:pPr>
              <w:rPr>
                <w:rFonts w:cstheme="minorHAnsi"/>
                <w:b/>
                <w:bCs/>
                <w:sz w:val="24"/>
                <w:szCs w:val="24"/>
              </w:rPr>
            </w:pPr>
            <w:r w:rsidRPr="003B2FBC">
              <w:rPr>
                <w:rFonts w:cstheme="minorHAnsi"/>
                <w:b/>
                <w:bCs/>
                <w:sz w:val="24"/>
                <w:szCs w:val="24"/>
              </w:rPr>
              <w:t>POSTCODE</w:t>
            </w:r>
          </w:p>
          <w:p w14:paraId="05675451" w14:textId="77777777" w:rsidR="000B0787" w:rsidRPr="003B2FBC" w:rsidRDefault="000B0787" w:rsidP="006723FA">
            <w:pPr>
              <w:rPr>
                <w:rFonts w:cstheme="minorHAnsi"/>
                <w:b/>
                <w:bCs/>
                <w:sz w:val="24"/>
                <w:szCs w:val="24"/>
              </w:rPr>
            </w:pPr>
          </w:p>
        </w:tc>
        <w:tc>
          <w:tcPr>
            <w:tcW w:w="6106" w:type="dxa"/>
          </w:tcPr>
          <w:p w14:paraId="681A5EF2" w14:textId="77777777" w:rsidR="000B0787" w:rsidRPr="003B2FBC" w:rsidRDefault="000B0787" w:rsidP="006723FA">
            <w:pPr>
              <w:rPr>
                <w:rFonts w:cstheme="minorHAnsi"/>
                <w:sz w:val="24"/>
                <w:szCs w:val="24"/>
              </w:rPr>
            </w:pPr>
          </w:p>
        </w:tc>
      </w:tr>
      <w:tr w:rsidR="00710DEB" w:rsidRPr="003B2FBC" w14:paraId="4E17DDCF" w14:textId="77777777" w:rsidTr="00710DEB">
        <w:tc>
          <w:tcPr>
            <w:tcW w:w="4531" w:type="dxa"/>
            <w:shd w:val="clear" w:color="auto" w:fill="D9D9D9" w:themeFill="background1" w:themeFillShade="D9"/>
          </w:tcPr>
          <w:p w14:paraId="498461BA" w14:textId="77777777" w:rsidR="00710DEB" w:rsidRPr="003B2FBC" w:rsidRDefault="00710DEB" w:rsidP="00710DEB">
            <w:pPr>
              <w:rPr>
                <w:rFonts w:cstheme="minorHAnsi"/>
                <w:b/>
                <w:bCs/>
                <w:sz w:val="24"/>
                <w:szCs w:val="24"/>
              </w:rPr>
            </w:pPr>
            <w:r w:rsidRPr="003B2FBC">
              <w:rPr>
                <w:rFonts w:cstheme="minorHAnsi"/>
                <w:b/>
                <w:bCs/>
                <w:sz w:val="24"/>
                <w:szCs w:val="24"/>
              </w:rPr>
              <w:t xml:space="preserve">PUBLIC LIABILITY INSURANCE POLICY NO. </w:t>
            </w:r>
          </w:p>
          <w:p w14:paraId="6833650F" w14:textId="6D2F4559" w:rsidR="00710DEB" w:rsidRPr="003B2FBC" w:rsidRDefault="00710DEB" w:rsidP="00710DEB">
            <w:pPr>
              <w:rPr>
                <w:rFonts w:cstheme="minorHAnsi"/>
                <w:b/>
                <w:bCs/>
                <w:sz w:val="24"/>
                <w:szCs w:val="24"/>
              </w:rPr>
            </w:pPr>
          </w:p>
        </w:tc>
        <w:tc>
          <w:tcPr>
            <w:tcW w:w="6106" w:type="dxa"/>
          </w:tcPr>
          <w:p w14:paraId="16B8E437" w14:textId="77777777" w:rsidR="00710DEB" w:rsidRPr="003B2FBC" w:rsidRDefault="00710DEB" w:rsidP="00710DEB">
            <w:pPr>
              <w:rPr>
                <w:rFonts w:cstheme="minorHAnsi"/>
                <w:sz w:val="24"/>
                <w:szCs w:val="24"/>
              </w:rPr>
            </w:pPr>
          </w:p>
        </w:tc>
      </w:tr>
      <w:tr w:rsidR="00710DEB" w:rsidRPr="003B2FBC" w14:paraId="3D800124" w14:textId="77777777" w:rsidTr="00710DEB">
        <w:tc>
          <w:tcPr>
            <w:tcW w:w="4531" w:type="dxa"/>
            <w:shd w:val="clear" w:color="auto" w:fill="D9D9D9" w:themeFill="background1" w:themeFillShade="D9"/>
          </w:tcPr>
          <w:p w14:paraId="59215DD9" w14:textId="77777777" w:rsidR="00710DEB" w:rsidRPr="003B2FBC" w:rsidRDefault="00710DEB" w:rsidP="00710DEB">
            <w:pPr>
              <w:rPr>
                <w:rFonts w:cstheme="minorHAnsi"/>
                <w:b/>
                <w:bCs/>
                <w:sz w:val="24"/>
                <w:szCs w:val="24"/>
              </w:rPr>
            </w:pPr>
            <w:r w:rsidRPr="003B2FBC">
              <w:rPr>
                <w:rFonts w:cstheme="minorHAnsi"/>
                <w:b/>
                <w:bCs/>
                <w:sz w:val="24"/>
                <w:szCs w:val="24"/>
              </w:rPr>
              <w:t>INSURERS</w:t>
            </w:r>
          </w:p>
          <w:p w14:paraId="4DF56534" w14:textId="76A5FE80" w:rsidR="00710DEB" w:rsidRPr="003B2FBC" w:rsidRDefault="00710DEB" w:rsidP="00710DEB">
            <w:pPr>
              <w:rPr>
                <w:rFonts w:cstheme="minorHAnsi"/>
                <w:b/>
                <w:bCs/>
                <w:sz w:val="24"/>
                <w:szCs w:val="24"/>
              </w:rPr>
            </w:pPr>
          </w:p>
        </w:tc>
        <w:tc>
          <w:tcPr>
            <w:tcW w:w="6106" w:type="dxa"/>
          </w:tcPr>
          <w:p w14:paraId="5A3850C8" w14:textId="77777777" w:rsidR="00710DEB" w:rsidRPr="003B2FBC" w:rsidRDefault="00710DEB" w:rsidP="00710DEB">
            <w:pPr>
              <w:rPr>
                <w:rFonts w:cstheme="minorHAnsi"/>
                <w:sz w:val="24"/>
                <w:szCs w:val="24"/>
              </w:rPr>
            </w:pPr>
          </w:p>
        </w:tc>
      </w:tr>
      <w:tr w:rsidR="00710DEB" w:rsidRPr="003B2FBC" w14:paraId="583B270A" w14:textId="77777777" w:rsidTr="00710DEB">
        <w:tc>
          <w:tcPr>
            <w:tcW w:w="4531" w:type="dxa"/>
            <w:shd w:val="clear" w:color="auto" w:fill="D9D9D9" w:themeFill="background1" w:themeFillShade="D9"/>
          </w:tcPr>
          <w:p w14:paraId="2FB552DF" w14:textId="06E7297D" w:rsidR="00710DEB" w:rsidRPr="003B2FBC" w:rsidRDefault="00710DEB" w:rsidP="00710DEB">
            <w:pPr>
              <w:rPr>
                <w:rFonts w:cstheme="minorHAnsi"/>
                <w:b/>
                <w:bCs/>
                <w:sz w:val="24"/>
                <w:szCs w:val="24"/>
              </w:rPr>
            </w:pPr>
            <w:r w:rsidRPr="003B2FBC">
              <w:rPr>
                <w:rFonts w:cstheme="minorHAnsi"/>
                <w:b/>
                <w:bCs/>
                <w:sz w:val="24"/>
                <w:szCs w:val="24"/>
              </w:rPr>
              <w:t>EXPIRY DATE</w:t>
            </w:r>
          </w:p>
        </w:tc>
        <w:tc>
          <w:tcPr>
            <w:tcW w:w="6106" w:type="dxa"/>
          </w:tcPr>
          <w:p w14:paraId="5A390329" w14:textId="77777777" w:rsidR="00710DEB" w:rsidRPr="003B2FBC" w:rsidRDefault="00710DEB" w:rsidP="00710DEB">
            <w:pPr>
              <w:rPr>
                <w:rFonts w:cstheme="minorHAnsi"/>
                <w:sz w:val="24"/>
                <w:szCs w:val="24"/>
              </w:rPr>
            </w:pPr>
          </w:p>
        </w:tc>
      </w:tr>
      <w:tr w:rsidR="00710DEB" w:rsidRPr="003B2FBC" w14:paraId="7FD8CAD6" w14:textId="77777777" w:rsidTr="00710DEB">
        <w:trPr>
          <w:trHeight w:val="385"/>
        </w:trPr>
        <w:tc>
          <w:tcPr>
            <w:tcW w:w="4531" w:type="dxa"/>
            <w:shd w:val="clear" w:color="auto" w:fill="D9D9D9" w:themeFill="background1" w:themeFillShade="D9"/>
          </w:tcPr>
          <w:p w14:paraId="687D5FE6" w14:textId="1694DDC7" w:rsidR="00710DEB" w:rsidRPr="003B2FBC" w:rsidRDefault="00710DEB" w:rsidP="00710DEB">
            <w:pPr>
              <w:rPr>
                <w:rFonts w:cstheme="minorHAnsi"/>
                <w:b/>
                <w:bCs/>
                <w:sz w:val="24"/>
                <w:szCs w:val="24"/>
              </w:rPr>
            </w:pPr>
            <w:r w:rsidRPr="003B2FBC">
              <w:rPr>
                <w:rFonts w:cstheme="minorHAnsi"/>
                <w:b/>
                <w:bCs/>
                <w:sz w:val="24"/>
                <w:szCs w:val="24"/>
              </w:rPr>
              <w:t>ASSESSED BY</w:t>
            </w:r>
          </w:p>
        </w:tc>
        <w:tc>
          <w:tcPr>
            <w:tcW w:w="6106" w:type="dxa"/>
          </w:tcPr>
          <w:p w14:paraId="2CD4EEC5" w14:textId="77777777" w:rsidR="00710DEB" w:rsidRPr="003B2FBC" w:rsidRDefault="00710DEB" w:rsidP="00710DEB">
            <w:pPr>
              <w:rPr>
                <w:rFonts w:cstheme="minorHAnsi"/>
                <w:sz w:val="24"/>
                <w:szCs w:val="24"/>
              </w:rPr>
            </w:pPr>
          </w:p>
        </w:tc>
      </w:tr>
      <w:tr w:rsidR="00710DEB" w:rsidRPr="003B2FBC" w14:paraId="6B2E518F" w14:textId="77777777" w:rsidTr="00710DEB">
        <w:trPr>
          <w:trHeight w:val="385"/>
        </w:trPr>
        <w:tc>
          <w:tcPr>
            <w:tcW w:w="4531" w:type="dxa"/>
            <w:shd w:val="clear" w:color="auto" w:fill="D9D9D9" w:themeFill="background1" w:themeFillShade="D9"/>
          </w:tcPr>
          <w:p w14:paraId="64BD02AF" w14:textId="6AFBC6B2" w:rsidR="00710DEB" w:rsidRPr="003B2FBC" w:rsidRDefault="00710DEB" w:rsidP="00710DEB">
            <w:pPr>
              <w:rPr>
                <w:rFonts w:cstheme="minorHAnsi"/>
                <w:b/>
                <w:bCs/>
                <w:sz w:val="24"/>
                <w:szCs w:val="24"/>
              </w:rPr>
            </w:pPr>
            <w:r w:rsidRPr="003B2FBC">
              <w:rPr>
                <w:rFonts w:cstheme="minorHAnsi"/>
                <w:b/>
                <w:bCs/>
                <w:sz w:val="24"/>
                <w:szCs w:val="24"/>
              </w:rPr>
              <w:t xml:space="preserve">SIGNATURE </w:t>
            </w:r>
          </w:p>
        </w:tc>
        <w:tc>
          <w:tcPr>
            <w:tcW w:w="6106" w:type="dxa"/>
          </w:tcPr>
          <w:p w14:paraId="421CEFF5" w14:textId="77777777" w:rsidR="00710DEB" w:rsidRPr="003B2FBC" w:rsidRDefault="00710DEB" w:rsidP="00710DEB">
            <w:pPr>
              <w:rPr>
                <w:rFonts w:cstheme="minorHAnsi"/>
                <w:sz w:val="24"/>
                <w:szCs w:val="24"/>
              </w:rPr>
            </w:pPr>
          </w:p>
        </w:tc>
      </w:tr>
    </w:tbl>
    <w:p w14:paraId="5B7C6836" w14:textId="77777777" w:rsidR="000B0787" w:rsidRPr="003B2FBC" w:rsidRDefault="000B0787" w:rsidP="00C01167">
      <w:pPr>
        <w:rPr>
          <w:rFonts w:cstheme="minorHAnsi"/>
          <w:b/>
          <w:sz w:val="24"/>
          <w:szCs w:val="24"/>
        </w:rPr>
      </w:pPr>
    </w:p>
    <w:p w14:paraId="609461B5" w14:textId="77777777" w:rsidR="00C01167" w:rsidRPr="003B2FBC" w:rsidRDefault="00C01167" w:rsidP="00C01167">
      <w:pPr>
        <w:rPr>
          <w:rFonts w:cstheme="minorHAnsi"/>
          <w:bCs/>
          <w:i/>
          <w:iCs/>
          <w:sz w:val="24"/>
          <w:szCs w:val="24"/>
        </w:rPr>
      </w:pPr>
      <w:r w:rsidRPr="003B2FBC">
        <w:rPr>
          <w:rFonts w:cstheme="minorHAnsi"/>
          <w:bCs/>
          <w:i/>
          <w:iCs/>
          <w:sz w:val="24"/>
          <w:szCs w:val="24"/>
        </w:rPr>
        <w:t>If you think there are no significant risks relating to your stand please state “no risk” and sign form.</w:t>
      </w:r>
    </w:p>
    <w:p w14:paraId="5F871EA0" w14:textId="77777777" w:rsidR="00F054AF" w:rsidRPr="003B2FBC" w:rsidRDefault="00F054AF" w:rsidP="00C01167">
      <w:pPr>
        <w:rPr>
          <w:rFonts w:cstheme="minorHAnsi"/>
          <w:bCs/>
          <w:i/>
          <w:iCs/>
          <w:color w:val="FF0000"/>
          <w:sz w:val="24"/>
          <w:szCs w:val="24"/>
        </w:rPr>
      </w:pPr>
    </w:p>
    <w:p w14:paraId="43C06A26" w14:textId="77777777" w:rsidR="00D05726" w:rsidRPr="003B2FBC" w:rsidRDefault="00D05726" w:rsidP="006746F1">
      <w:pPr>
        <w:rPr>
          <w:rFonts w:cstheme="minorHAnsi"/>
          <w:b/>
          <w:u w:val="single"/>
        </w:rPr>
      </w:pPr>
    </w:p>
    <w:p w14:paraId="16A1E20E" w14:textId="77777777" w:rsidR="00F054AF" w:rsidRPr="003B2FBC" w:rsidRDefault="00F054AF" w:rsidP="00C01167">
      <w:pPr>
        <w:rPr>
          <w:rFonts w:cstheme="minorHAnsi"/>
          <w:bCs/>
          <w:i/>
          <w:iCs/>
          <w:sz w:val="24"/>
          <w:szCs w:val="24"/>
        </w:rPr>
      </w:pPr>
    </w:p>
    <w:sectPr w:rsidR="00F054AF" w:rsidRPr="003B2FBC" w:rsidSect="00042983">
      <w:foot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094C" w14:textId="77777777" w:rsidR="00EF64EA" w:rsidRDefault="00EF64EA" w:rsidP="00DC06A1">
      <w:pPr>
        <w:spacing w:after="0"/>
      </w:pPr>
      <w:r>
        <w:separator/>
      </w:r>
    </w:p>
  </w:endnote>
  <w:endnote w:type="continuationSeparator" w:id="0">
    <w:p w14:paraId="04EF5E37" w14:textId="77777777" w:rsidR="00EF64EA" w:rsidRDefault="00EF64EA" w:rsidP="00DC06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470196"/>
      <w:docPartObj>
        <w:docPartGallery w:val="Page Numbers (Bottom of Page)"/>
        <w:docPartUnique/>
      </w:docPartObj>
    </w:sdtPr>
    <w:sdtEndPr>
      <w:rPr>
        <w:noProof/>
      </w:rPr>
    </w:sdtEndPr>
    <w:sdtContent>
      <w:p w14:paraId="340C4830" w14:textId="0FFF314A" w:rsidR="00DC06A1" w:rsidRDefault="00DC06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51318" w14:textId="77777777" w:rsidR="00DC06A1" w:rsidRDefault="00DC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AF36" w14:textId="77777777" w:rsidR="00EF64EA" w:rsidRDefault="00EF64EA" w:rsidP="00DC06A1">
      <w:pPr>
        <w:spacing w:after="0"/>
      </w:pPr>
      <w:r>
        <w:separator/>
      </w:r>
    </w:p>
  </w:footnote>
  <w:footnote w:type="continuationSeparator" w:id="0">
    <w:p w14:paraId="08E1C45A" w14:textId="77777777" w:rsidR="00EF64EA" w:rsidRDefault="00EF64EA" w:rsidP="00DC06A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67"/>
    <w:rsid w:val="00042983"/>
    <w:rsid w:val="000B0787"/>
    <w:rsid w:val="000E7DCB"/>
    <w:rsid w:val="00170A72"/>
    <w:rsid w:val="003537E5"/>
    <w:rsid w:val="003B2FBC"/>
    <w:rsid w:val="00563889"/>
    <w:rsid w:val="00647768"/>
    <w:rsid w:val="006746F1"/>
    <w:rsid w:val="006A24C5"/>
    <w:rsid w:val="006C6E5A"/>
    <w:rsid w:val="00710DEB"/>
    <w:rsid w:val="00736D4A"/>
    <w:rsid w:val="007429CF"/>
    <w:rsid w:val="0076765A"/>
    <w:rsid w:val="008A779F"/>
    <w:rsid w:val="00921B8B"/>
    <w:rsid w:val="0097345E"/>
    <w:rsid w:val="009A381E"/>
    <w:rsid w:val="00A528A3"/>
    <w:rsid w:val="00AA7F9B"/>
    <w:rsid w:val="00C01167"/>
    <w:rsid w:val="00C03683"/>
    <w:rsid w:val="00C25CBD"/>
    <w:rsid w:val="00C32A31"/>
    <w:rsid w:val="00CF3BDA"/>
    <w:rsid w:val="00D05726"/>
    <w:rsid w:val="00D070E7"/>
    <w:rsid w:val="00DC06A1"/>
    <w:rsid w:val="00DF6308"/>
    <w:rsid w:val="00E6718C"/>
    <w:rsid w:val="00E8085A"/>
    <w:rsid w:val="00E8550A"/>
    <w:rsid w:val="00EF64EA"/>
    <w:rsid w:val="00F054AF"/>
    <w:rsid w:val="00FA6564"/>
    <w:rsid w:val="00FB436A"/>
    <w:rsid w:val="00FC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4898"/>
  <w15:docId w15:val="{C4F3A7D5-A379-4055-9D29-EB845B75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1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E5A"/>
    <w:rPr>
      <w:rFonts w:ascii="Tahoma" w:hAnsi="Tahoma" w:cs="Tahoma"/>
      <w:sz w:val="16"/>
      <w:szCs w:val="16"/>
    </w:rPr>
  </w:style>
  <w:style w:type="paragraph" w:styleId="Header">
    <w:name w:val="header"/>
    <w:basedOn w:val="Normal"/>
    <w:link w:val="HeaderChar"/>
    <w:uiPriority w:val="99"/>
    <w:unhideWhenUsed/>
    <w:rsid w:val="00DC06A1"/>
    <w:pPr>
      <w:tabs>
        <w:tab w:val="center" w:pos="4513"/>
        <w:tab w:val="right" w:pos="9026"/>
      </w:tabs>
      <w:spacing w:after="0"/>
    </w:pPr>
  </w:style>
  <w:style w:type="character" w:customStyle="1" w:styleId="HeaderChar">
    <w:name w:val="Header Char"/>
    <w:basedOn w:val="DefaultParagraphFont"/>
    <w:link w:val="Header"/>
    <w:uiPriority w:val="99"/>
    <w:rsid w:val="00DC06A1"/>
  </w:style>
  <w:style w:type="paragraph" w:styleId="Footer">
    <w:name w:val="footer"/>
    <w:basedOn w:val="Normal"/>
    <w:link w:val="FooterChar"/>
    <w:uiPriority w:val="99"/>
    <w:unhideWhenUsed/>
    <w:rsid w:val="00DC06A1"/>
    <w:pPr>
      <w:tabs>
        <w:tab w:val="center" w:pos="4513"/>
        <w:tab w:val="right" w:pos="9026"/>
      </w:tabs>
      <w:spacing w:after="0"/>
    </w:pPr>
  </w:style>
  <w:style w:type="character" w:customStyle="1" w:styleId="FooterChar">
    <w:name w:val="Footer Char"/>
    <w:basedOn w:val="DefaultParagraphFont"/>
    <w:link w:val="Footer"/>
    <w:uiPriority w:val="99"/>
    <w:rsid w:val="00DC06A1"/>
  </w:style>
  <w:style w:type="character" w:styleId="Hyperlink">
    <w:name w:val="Hyperlink"/>
    <w:basedOn w:val="DefaultParagraphFont"/>
    <w:uiPriority w:val="99"/>
    <w:unhideWhenUsed/>
    <w:rsid w:val="00DF6308"/>
    <w:rPr>
      <w:color w:val="0000FF" w:themeColor="hyperlink"/>
      <w:u w:val="single"/>
    </w:rPr>
  </w:style>
  <w:style w:type="character" w:styleId="UnresolvedMention">
    <w:name w:val="Unresolved Mention"/>
    <w:basedOn w:val="DefaultParagraphFont"/>
    <w:uiPriority w:val="99"/>
    <w:semiHidden/>
    <w:unhideWhenUsed/>
    <w:rsid w:val="00DF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91486b-29d2-4ce8-b540-d8f7266c4b2b" xsi:nil="true"/>
    <lcf76f155ced4ddcb4097134ff3c332f xmlns="78282036-a444-4726-86ae-a04148d9c6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4E4AB8456AB47847038CA06943216" ma:contentTypeVersion="13" ma:contentTypeDescription="Create a new document." ma:contentTypeScope="" ma:versionID="f7867493ed7aafc0f45bc7dd0e0a2daf">
  <xsd:schema xmlns:xsd="http://www.w3.org/2001/XMLSchema" xmlns:xs="http://www.w3.org/2001/XMLSchema" xmlns:p="http://schemas.microsoft.com/office/2006/metadata/properties" xmlns:ns2="78282036-a444-4726-86ae-a04148d9c6cc" xmlns:ns3="6791486b-29d2-4ce8-b540-d8f7266c4b2b" targetNamespace="http://schemas.microsoft.com/office/2006/metadata/properties" ma:root="true" ma:fieldsID="9c74f0a7010e56d230732f1595d03421" ns2:_="" ns3:_="">
    <xsd:import namespace="78282036-a444-4726-86ae-a04148d9c6cc"/>
    <xsd:import namespace="6791486b-29d2-4ce8-b540-d8f7266c4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2036-a444-4726-86ae-a04148d9c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777ed0-0249-4c6e-8e3a-a9363b5e6d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1486b-29d2-4ce8-b540-d8f7266c4b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5fdb6a-06b0-4487-a44a-a21c0e187b49}" ma:internalName="TaxCatchAll" ma:showField="CatchAllData" ma:web="6791486b-29d2-4ce8-b540-d8f7266c4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630C1-68B1-42AD-B792-BB48392E417C}">
  <ds:schemaRefs>
    <ds:schemaRef ds:uri="http://schemas.microsoft.com/office/2006/metadata/properties"/>
    <ds:schemaRef ds:uri="http://schemas.microsoft.com/office/infopath/2007/PartnerControls"/>
    <ds:schemaRef ds:uri="6791486b-29d2-4ce8-b540-d8f7266c4b2b"/>
    <ds:schemaRef ds:uri="78282036-a444-4726-86ae-a04148d9c6cc"/>
  </ds:schemaRefs>
</ds:datastoreItem>
</file>

<file path=customXml/itemProps2.xml><?xml version="1.0" encoding="utf-8"?>
<ds:datastoreItem xmlns:ds="http://schemas.openxmlformats.org/officeDocument/2006/customXml" ds:itemID="{B33384F2-47D6-47CA-B201-24E8A6FFD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2036-a444-4726-86ae-a04148d9c6cc"/>
    <ds:schemaRef ds:uri="6791486b-29d2-4ce8-b540-d8f7266c4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EE96C-4D4A-43B2-91AC-C21BE2626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Christie</cp:lastModifiedBy>
  <cp:revision>18</cp:revision>
  <cp:lastPrinted>2013-02-05T11:27:00Z</cp:lastPrinted>
  <dcterms:created xsi:type="dcterms:W3CDTF">2018-02-15T11:10:00Z</dcterms:created>
  <dcterms:modified xsi:type="dcterms:W3CDTF">2026-02-05T15:20:00Z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0x01010089F4E4AB8456AB47847038CA06943216</vt:lpwstr>
  </property>
  <property fmtid="{D5CDD505-2E9C-101B-9397-08002B2CF9AE}" pid="3" name="MediaServiceImageTags">
    <vt:lpwstr/>
  </property>
</Properties>
</file>