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73" w:rsidRDefault="00DD6073" w:rsidP="00DD6073">
      <w:pPr>
        <w:pStyle w:val="Heading3"/>
        <w:jc w:val="center"/>
        <w:rPr>
          <w:rFonts w:ascii="Arial Narrow" w:hAnsi="Arial Narrow"/>
          <w:color w:val="000000" w:themeColor="text1"/>
          <w:sz w:val="32"/>
          <w:szCs w:val="24"/>
        </w:rPr>
      </w:pPr>
      <w:r w:rsidRPr="001332A5">
        <w:rPr>
          <w:rFonts w:ascii="Arial Narrow" w:hAnsi="Arial Narrow"/>
          <w:b w:val="0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C45D3" wp14:editId="2F0FB028">
                <wp:simplePos x="0" y="0"/>
                <wp:positionH relativeFrom="column">
                  <wp:posOffset>-527685</wp:posOffset>
                </wp:positionH>
                <wp:positionV relativeFrom="paragraph">
                  <wp:posOffset>-389890</wp:posOffset>
                </wp:positionV>
                <wp:extent cx="7038340" cy="691116"/>
                <wp:effectExtent l="0" t="0" r="10160" b="1397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69111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073" w:rsidRPr="002F750A" w:rsidRDefault="003C39CF" w:rsidP="00DD6073">
                            <w:pPr>
                              <w:pStyle w:val="Heading3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40"/>
                                <w:szCs w:val="24"/>
                              </w:rPr>
                              <w:t>RISK ASSESSMENT 202</w:t>
                            </w:r>
                            <w:r w:rsidR="00581846">
                              <w:rPr>
                                <w:rFonts w:ascii="Arial Narrow" w:hAnsi="Arial Narrow"/>
                                <w:color w:val="000000" w:themeColor="text1"/>
                                <w:sz w:val="40"/>
                                <w:szCs w:val="24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D6073" w:rsidRPr="001332A5" w:rsidRDefault="00DD6073" w:rsidP="00DD6073">
                            <w:pPr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C45D3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left:0;text-align:left;margin-left:-41.55pt;margin-top:-30.7pt;width:554.2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" fillcolor="#bfbfbf" strokeweight="2pt">
                <v:textbox>
                  <w:txbxContent>
                    <w:p w:rsidR="00DD6073" w:rsidRPr="002F750A" w:rsidRDefault="003C39CF" w:rsidP="00DD6073">
                      <w:pPr>
                        <w:pStyle w:val="Heading3"/>
                        <w:jc w:val="center"/>
                        <w:rPr>
                          <w:rFonts w:ascii="Arial Narrow" w:hAnsi="Arial Narrow"/>
                          <w:color w:val="000000" w:themeColor="text1"/>
                          <w:sz w:val="40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40"/>
                          <w:szCs w:val="24"/>
                        </w:rPr>
                        <w:t>RISK ASSESSMENT 202</w:t>
                      </w:r>
                      <w:r w:rsidR="00581846">
                        <w:rPr>
                          <w:rFonts w:ascii="Arial Narrow" w:hAnsi="Arial Narrow"/>
                          <w:color w:val="000000" w:themeColor="text1"/>
                          <w:sz w:val="40"/>
                          <w:szCs w:val="24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D6073" w:rsidRPr="001332A5" w:rsidRDefault="00DD6073" w:rsidP="00DD6073">
                      <w:pPr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073" w:rsidRPr="00DD6073" w:rsidRDefault="00DD6073" w:rsidP="00DD6073">
      <w:pPr>
        <w:rPr>
          <w:rFonts w:ascii="Arial" w:hAnsi="Arial" w:cs="Arial"/>
          <w:sz w:val="22"/>
        </w:rPr>
      </w:pPr>
      <w:r w:rsidRPr="00DD6073">
        <w:rPr>
          <w:rFonts w:ascii="Arial" w:hAnsi="Arial" w:cs="Arial"/>
          <w:sz w:val="22"/>
        </w:rPr>
        <w:t xml:space="preserve">Please complete in BLOCK CAPITALS (Please photocopy more sheets if you need to).  You may provide a general company Risk Assessment provided all points are covered.   Advice on how to complete this form is included in the Exhibitors’ Manual. </w:t>
      </w:r>
    </w:p>
    <w:p w:rsidR="00DD6073" w:rsidRPr="00DD6073" w:rsidRDefault="00DD6073" w:rsidP="00DD6073">
      <w:pPr>
        <w:rPr>
          <w:rFonts w:ascii="Arial" w:hAnsi="Arial" w:cs="Arial"/>
          <w:sz w:val="22"/>
        </w:rPr>
      </w:pPr>
      <w:r w:rsidRPr="00DD6073">
        <w:rPr>
          <w:rFonts w:ascii="Arial" w:hAnsi="Arial" w:cs="Arial"/>
          <w:b/>
          <w:sz w:val="22"/>
        </w:rPr>
        <w:t>APPLICATIONS WITHOUT A RISK ASSESSMENT CANNOT BE ACCEPTED.</w:t>
      </w:r>
    </w:p>
    <w:p w:rsidR="00DD6073" w:rsidRDefault="00DD6073" w:rsidP="00DD6073">
      <w:pPr>
        <w:jc w:val="center"/>
        <w:rPr>
          <w:rFonts w:ascii="Gill Sans MT" w:hAnsi="Gill Sans MT"/>
        </w:rPr>
      </w:pPr>
      <w:r w:rsidRPr="000046B8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96C9" wp14:editId="471A5CC9">
                <wp:simplePos x="0" y="0"/>
                <wp:positionH relativeFrom="column">
                  <wp:posOffset>-723900</wp:posOffset>
                </wp:positionH>
                <wp:positionV relativeFrom="paragraph">
                  <wp:posOffset>114936</wp:posOffset>
                </wp:positionV>
                <wp:extent cx="7067550" cy="2495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073" w:rsidRDefault="00DD6073" w:rsidP="00DD6073"/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 xml:space="preserve">Name……………………………………………………………. </w:t>
                            </w: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Company Name……………………………………………………………………………………………….</w:t>
                            </w:r>
                          </w:p>
                          <w:p w:rsidR="00DD6073" w:rsidRPr="00C57DDD" w:rsidRDefault="00DD6073" w:rsidP="00DD607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Address:</w:t>
                            </w:r>
                            <w:r>
                              <w:t xml:space="preserve"> ………………………………………………………………………………………………………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DD6073" w:rsidRDefault="00DD6073" w:rsidP="00DD6073">
                            <w:pPr>
                              <w:spacing w:line="360" w:lineRule="auto"/>
                            </w:pPr>
                          </w:p>
                          <w:p w:rsidR="00DD6073" w:rsidRPr="00C57DDD" w:rsidRDefault="00DD6073" w:rsidP="00DD60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Date form completed:</w:t>
                            </w:r>
                          </w:p>
                          <w:p w:rsidR="00DD6073" w:rsidRPr="00C57DDD" w:rsidRDefault="00DD6073" w:rsidP="00DD607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C57DDD">
                              <w:rPr>
                                <w:rFonts w:ascii="Arial" w:hAnsi="Arial" w:cs="Arial"/>
                              </w:rPr>
                              <w:t>Signature of assessor: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96C9" id="Text Box 2" o:spid="_x0000_s1027" type="#_x0000_t202" style="position:absolute;left:0;text-align:left;margin-left:-57pt;margin-top:9.05pt;width:556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XTJgIAAE4EAAAOAAAAZHJzL2Uyb0RvYy54bWysVNuO2yAQfa/Uf0C8N3bcZLOx4qy22aaq&#10;tL1Iu/0AjHGMCgwFEjv9+g44m0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">
                <v:textbox>
                  <w:txbxContent>
                    <w:p w:rsidR="00DD6073" w:rsidRDefault="00DD6073" w:rsidP="00DD6073"/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 xml:space="preserve">Name……………………………………………………………. </w:t>
                      </w: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Company Name……………………………………………………………………………………………….</w:t>
                      </w:r>
                    </w:p>
                    <w:p w:rsidR="00DD6073" w:rsidRPr="00C57DDD" w:rsidRDefault="00DD6073" w:rsidP="00DD6073">
                      <w:pPr>
                        <w:rPr>
                          <w:rFonts w:ascii="Arial" w:hAnsi="Arial" w:cs="Arial"/>
                        </w:rPr>
                      </w:pPr>
                    </w:p>
                    <w:p w:rsidR="00DD6073" w:rsidRDefault="00DD6073" w:rsidP="00DD6073">
                      <w:pPr>
                        <w:spacing w:line="360" w:lineRule="auto"/>
                      </w:pPr>
                      <w:r w:rsidRPr="00C57DDD">
                        <w:rPr>
                          <w:rFonts w:ascii="Arial" w:hAnsi="Arial" w:cs="Arial"/>
                        </w:rPr>
                        <w:t>Address:</w:t>
                      </w:r>
                      <w:r>
                        <w:t xml:space="preserve"> ………………………………………………………………………………………………………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………………………………………………………………………………………………………………….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</w:t>
                      </w:r>
                    </w:p>
                    <w:p w:rsidR="00DD6073" w:rsidRDefault="00DD6073" w:rsidP="00DD6073">
                      <w:pPr>
                        <w:spacing w:line="360" w:lineRule="auto"/>
                      </w:pPr>
                    </w:p>
                    <w:p w:rsidR="00DD6073" w:rsidRPr="00C57DDD" w:rsidRDefault="00DD6073" w:rsidP="00DD60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Date form completed:</w:t>
                      </w:r>
                    </w:p>
                    <w:p w:rsidR="00DD6073" w:rsidRPr="00C57DDD" w:rsidRDefault="00DD6073" w:rsidP="00DD607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C57DDD">
                        <w:rPr>
                          <w:rFonts w:ascii="Arial" w:hAnsi="Arial" w:cs="Arial"/>
                        </w:rPr>
                        <w:t>Signature of assessor:</w:t>
                      </w:r>
                    </w:p>
                  </w:txbxContent>
                </v:textbox>
              </v:shape>
            </w:pict>
          </mc:Fallback>
        </mc:AlternateContent>
      </w:r>
    </w:p>
    <w:p w:rsidR="00DD6073" w:rsidRDefault="00DD6073" w:rsidP="00DD6073">
      <w:pPr>
        <w:jc w:val="center"/>
        <w:rPr>
          <w:rFonts w:ascii="Gill Sans MT" w:hAnsi="Gill Sans MT"/>
        </w:rPr>
      </w:pPr>
    </w:p>
    <w:p w:rsidR="00DD6073" w:rsidRPr="00DD6073" w:rsidRDefault="00DD6073" w:rsidP="00DD6073">
      <w:pPr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p w:rsidR="00DD6073" w:rsidRPr="00DD6073" w:rsidRDefault="00DD6073" w:rsidP="00DD6073">
      <w:pPr>
        <w:jc w:val="center"/>
        <w:rPr>
          <w:rFonts w:ascii="Gill Sans MT" w:hAnsi="Gill Sans MT"/>
          <w:sz w:val="22"/>
        </w:rPr>
      </w:pPr>
    </w:p>
    <w:tbl>
      <w:tblPr>
        <w:tblStyle w:val="TableGrid"/>
        <w:tblW w:w="11051" w:type="dxa"/>
        <w:tblInd w:w="-1007" w:type="dxa"/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701"/>
        <w:gridCol w:w="1559"/>
        <w:gridCol w:w="2971"/>
      </w:tblGrid>
      <w:tr w:rsidR="00DD6073" w:rsidRPr="00DD6073" w:rsidTr="00DD6073">
        <w:trPr>
          <w:trHeight w:val="1110"/>
        </w:trPr>
        <w:tc>
          <w:tcPr>
            <w:tcW w:w="3403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SEVERITY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Rating 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HAZARD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PROBABILITY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Rating **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PERSONS AT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RISK</w:t>
            </w:r>
          </w:p>
        </w:tc>
        <w:tc>
          <w:tcPr>
            <w:tcW w:w="2971" w:type="dxa"/>
            <w:shd w:val="clear" w:color="auto" w:fill="BFBFBF" w:themeFill="background1" w:themeFillShade="BF"/>
          </w:tcPr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CONTROLS</w:t>
            </w:r>
          </w:p>
          <w:p w:rsidR="00DD6073" w:rsidRPr="00DD6073" w:rsidRDefault="00DD6073" w:rsidP="00D51554">
            <w:pPr>
              <w:jc w:val="center"/>
              <w:rPr>
                <w:rFonts w:ascii="Arial Narrow" w:hAnsi="Arial Narrow"/>
                <w:sz w:val="22"/>
              </w:rPr>
            </w:pPr>
            <w:r w:rsidRPr="00DD6073">
              <w:rPr>
                <w:rFonts w:ascii="Arial Narrow" w:hAnsi="Arial Narrow"/>
                <w:b/>
                <w:sz w:val="22"/>
              </w:rPr>
              <w:t>TO MINIMISE RISK</w:t>
            </w:r>
          </w:p>
        </w:tc>
      </w:tr>
      <w:tr w:rsidR="00DD6073" w:rsidRPr="00DD6073" w:rsidTr="00DD6073">
        <w:trPr>
          <w:trHeight w:val="1096"/>
        </w:trPr>
        <w:tc>
          <w:tcPr>
            <w:tcW w:w="3403" w:type="dxa"/>
          </w:tcPr>
          <w:p w:rsidR="00DD6073" w:rsidRPr="00DD6073" w:rsidRDefault="00DD6073" w:rsidP="00F82976">
            <w:pPr>
              <w:rPr>
                <w:rFonts w:ascii="Gill Sans MT" w:hAnsi="Gill Sans MT"/>
                <w:i/>
                <w:sz w:val="22"/>
              </w:rPr>
            </w:pPr>
            <w:r w:rsidRPr="00DD6073">
              <w:rPr>
                <w:rFonts w:ascii="Gill Sans MT" w:hAnsi="Gill Sans MT"/>
                <w:i/>
                <w:sz w:val="20"/>
              </w:rPr>
              <w:t xml:space="preserve">LIST THE HAZARDS </w:t>
            </w: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i/>
                <w:sz w:val="16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i/>
                <w:sz w:val="16"/>
              </w:rPr>
            </w:pPr>
          </w:p>
        </w:tc>
        <w:tc>
          <w:tcPr>
            <w:tcW w:w="1559" w:type="dxa"/>
          </w:tcPr>
          <w:p w:rsidR="00DD6073" w:rsidRPr="00DD6073" w:rsidRDefault="00F82976" w:rsidP="00F82976">
            <w:pPr>
              <w:jc w:val="center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i/>
                <w:sz w:val="16"/>
              </w:rPr>
              <w:t xml:space="preserve">WHO IS AT RISK </w:t>
            </w:r>
          </w:p>
        </w:tc>
        <w:tc>
          <w:tcPr>
            <w:tcW w:w="2971" w:type="dxa"/>
          </w:tcPr>
          <w:p w:rsidR="00DD6073" w:rsidRPr="00DD6073" w:rsidRDefault="00DD6073" w:rsidP="00F82976">
            <w:pPr>
              <w:jc w:val="center"/>
              <w:rPr>
                <w:rFonts w:ascii="Gill Sans MT" w:hAnsi="Gill Sans MT"/>
                <w:i/>
                <w:sz w:val="22"/>
              </w:rPr>
            </w:pPr>
            <w:r w:rsidRPr="00DD6073">
              <w:rPr>
                <w:rFonts w:ascii="Gill Sans MT" w:hAnsi="Gill Sans MT"/>
                <w:i/>
                <w:sz w:val="16"/>
              </w:rPr>
              <w:t xml:space="preserve">WHAT ARE YOU DOING TO MINIMISE THE RISK? </w:t>
            </w:r>
          </w:p>
        </w:tc>
      </w:tr>
      <w:tr w:rsidR="00DD6073" w:rsidRPr="00DD6073" w:rsidTr="00DD6073">
        <w:trPr>
          <w:trHeight w:val="1122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978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1117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D6073" w:rsidRPr="00DD6073" w:rsidTr="00DD6073">
        <w:trPr>
          <w:trHeight w:val="1117"/>
        </w:trPr>
        <w:tc>
          <w:tcPr>
            <w:tcW w:w="3403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417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70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559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971" w:type="dxa"/>
          </w:tcPr>
          <w:p w:rsidR="00DD6073" w:rsidRPr="00DD6073" w:rsidRDefault="00DD6073" w:rsidP="00D51554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</w:tbl>
    <w:p w:rsidR="004A5066" w:rsidRPr="00DD6073" w:rsidRDefault="00DD60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sectPr w:rsidR="004A5066" w:rsidRPr="00DD60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E4" w:rsidRDefault="000A7FE4" w:rsidP="00DD6073">
      <w:r>
        <w:separator/>
      </w:r>
    </w:p>
  </w:endnote>
  <w:endnote w:type="continuationSeparator" w:id="0">
    <w:p w:rsidR="000A7FE4" w:rsidRDefault="000A7FE4" w:rsidP="00DD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73" w:rsidRPr="00DD6073" w:rsidRDefault="00DD6073" w:rsidP="00DD6073">
    <w:pPr>
      <w:rPr>
        <w:rFonts w:ascii="Arial" w:hAnsi="Arial" w:cs="Arial"/>
        <w:sz w:val="20"/>
        <w:szCs w:val="20"/>
      </w:rPr>
    </w:pPr>
    <w:r w:rsidRPr="000E17C0">
      <w:rPr>
        <w:rFonts w:ascii="Arial" w:hAnsi="Arial" w:cs="Arial"/>
        <w:sz w:val="20"/>
        <w:szCs w:val="20"/>
      </w:rPr>
      <w:t xml:space="preserve">* </w:t>
    </w:r>
    <w:r w:rsidRPr="000E17C0">
      <w:rPr>
        <w:rFonts w:ascii="Arial" w:hAnsi="Arial" w:cs="Arial"/>
        <w:sz w:val="20"/>
        <w:szCs w:val="20"/>
        <w:u w:val="single"/>
      </w:rPr>
      <w:t xml:space="preserve">Hazard Severity Rating: </w:t>
    </w:r>
    <w:r w:rsidRPr="000E17C0">
      <w:rPr>
        <w:rFonts w:ascii="Arial" w:hAnsi="Arial" w:cs="Arial"/>
        <w:b/>
        <w:sz w:val="20"/>
        <w:szCs w:val="20"/>
      </w:rPr>
      <w:t xml:space="preserve">1 – Negligible </w:t>
    </w:r>
    <w:r w:rsidRPr="000E17C0">
      <w:rPr>
        <w:rFonts w:ascii="Arial" w:hAnsi="Arial" w:cs="Arial"/>
        <w:sz w:val="20"/>
        <w:szCs w:val="20"/>
      </w:rPr>
      <w:t xml:space="preserve">(remote possibility of harm) </w:t>
    </w:r>
    <w:r w:rsidRPr="000E17C0">
      <w:rPr>
        <w:rFonts w:ascii="Arial" w:hAnsi="Arial" w:cs="Arial"/>
        <w:b/>
        <w:sz w:val="20"/>
        <w:szCs w:val="20"/>
      </w:rPr>
      <w:t xml:space="preserve">2 – Marginal </w:t>
    </w:r>
    <w:r w:rsidRPr="000E17C0">
      <w:rPr>
        <w:rFonts w:ascii="Arial" w:hAnsi="Arial" w:cs="Arial"/>
        <w:sz w:val="20"/>
        <w:szCs w:val="20"/>
      </w:rPr>
      <w:t xml:space="preserve">(slight injury, minor first aid) </w:t>
    </w:r>
    <w:r w:rsidRPr="000E17C0">
      <w:rPr>
        <w:rFonts w:ascii="Arial" w:hAnsi="Arial" w:cs="Arial"/>
        <w:b/>
        <w:sz w:val="20"/>
        <w:szCs w:val="20"/>
      </w:rPr>
      <w:t>3 – Slightly dangerous</w:t>
    </w:r>
    <w:r w:rsidRPr="000E17C0">
      <w:rPr>
        <w:rFonts w:ascii="Arial" w:hAnsi="Arial" w:cs="Arial"/>
        <w:sz w:val="20"/>
        <w:szCs w:val="20"/>
      </w:rPr>
      <w:t xml:space="preserve"> (some injury, not too serious) </w:t>
    </w:r>
    <w:r w:rsidRPr="000E17C0">
      <w:rPr>
        <w:rFonts w:ascii="Arial" w:hAnsi="Arial" w:cs="Arial"/>
        <w:b/>
        <w:sz w:val="20"/>
        <w:szCs w:val="20"/>
      </w:rPr>
      <w:t xml:space="preserve">4 – Dangerous </w:t>
    </w:r>
    <w:r w:rsidRPr="000E17C0">
      <w:rPr>
        <w:rFonts w:ascii="Arial" w:hAnsi="Arial" w:cs="Arial"/>
        <w:sz w:val="20"/>
        <w:szCs w:val="20"/>
      </w:rPr>
      <w:t xml:space="preserve">(serious injury or damage) </w:t>
    </w:r>
    <w:r w:rsidRPr="000E17C0">
      <w:rPr>
        <w:rFonts w:ascii="Arial" w:hAnsi="Arial" w:cs="Arial"/>
        <w:b/>
        <w:sz w:val="20"/>
        <w:szCs w:val="20"/>
      </w:rPr>
      <w:t>5 – Very dangerous</w:t>
    </w:r>
    <w:r w:rsidRPr="000E17C0">
      <w:rPr>
        <w:rFonts w:ascii="Arial" w:hAnsi="Arial" w:cs="Arial"/>
        <w:sz w:val="20"/>
        <w:szCs w:val="20"/>
      </w:rPr>
      <w:t xml:space="preserve"> (could cause death or widespread injuries)</w:t>
    </w:r>
    <w:r>
      <w:rPr>
        <w:rFonts w:ascii="Arial" w:hAnsi="Arial" w:cs="Arial"/>
        <w:sz w:val="20"/>
        <w:szCs w:val="20"/>
      </w:rPr>
      <w:br/>
    </w:r>
    <w:r w:rsidRPr="000E17C0">
      <w:rPr>
        <w:rFonts w:ascii="Arial" w:hAnsi="Arial" w:cs="Arial"/>
        <w:sz w:val="20"/>
        <w:szCs w:val="20"/>
      </w:rPr>
      <w:t xml:space="preserve">** </w:t>
    </w:r>
    <w:r w:rsidRPr="000E17C0">
      <w:rPr>
        <w:rFonts w:ascii="Arial" w:hAnsi="Arial" w:cs="Arial"/>
        <w:sz w:val="20"/>
        <w:szCs w:val="20"/>
        <w:u w:val="single"/>
      </w:rPr>
      <w:t>Hazard Probability Rating</w:t>
    </w:r>
    <w:r w:rsidRPr="000E17C0">
      <w:rPr>
        <w:rFonts w:ascii="Arial" w:hAnsi="Arial" w:cs="Arial"/>
        <w:sz w:val="20"/>
        <w:szCs w:val="20"/>
      </w:rPr>
      <w:t xml:space="preserve"> </w:t>
    </w:r>
    <w:r w:rsidRPr="000E17C0">
      <w:rPr>
        <w:rFonts w:ascii="Arial" w:hAnsi="Arial" w:cs="Arial"/>
        <w:b/>
        <w:sz w:val="20"/>
        <w:szCs w:val="20"/>
      </w:rPr>
      <w:t xml:space="preserve">1 – Improbable </w:t>
    </w:r>
    <w:r w:rsidRPr="000E17C0">
      <w:rPr>
        <w:rFonts w:ascii="Arial" w:hAnsi="Arial" w:cs="Arial"/>
        <w:sz w:val="20"/>
        <w:szCs w:val="20"/>
      </w:rPr>
      <w:t xml:space="preserve">(unlikely to happen) </w:t>
    </w:r>
    <w:r w:rsidRPr="000E17C0">
      <w:rPr>
        <w:rFonts w:ascii="Arial" w:hAnsi="Arial" w:cs="Arial"/>
        <w:b/>
        <w:sz w:val="20"/>
        <w:szCs w:val="20"/>
      </w:rPr>
      <w:t xml:space="preserve">2 – Remote </w:t>
    </w:r>
    <w:r w:rsidRPr="000E17C0">
      <w:rPr>
        <w:rFonts w:ascii="Arial" w:hAnsi="Arial" w:cs="Arial"/>
        <w:sz w:val="20"/>
        <w:szCs w:val="20"/>
      </w:rPr>
      <w:t xml:space="preserve">(may occur at some time) </w:t>
    </w:r>
    <w:r w:rsidRPr="000E17C0">
      <w:rPr>
        <w:rFonts w:ascii="Arial" w:hAnsi="Arial" w:cs="Arial"/>
        <w:b/>
        <w:sz w:val="20"/>
        <w:szCs w:val="20"/>
      </w:rPr>
      <w:t xml:space="preserve">3 – Possible </w:t>
    </w:r>
    <w:r w:rsidRPr="000E17C0">
      <w:rPr>
        <w:rFonts w:ascii="Arial" w:hAnsi="Arial" w:cs="Arial"/>
        <w:sz w:val="20"/>
        <w:szCs w:val="20"/>
      </w:rPr>
      <w:t xml:space="preserve">(likely to occur at some time) </w:t>
    </w:r>
    <w:r w:rsidRPr="000E17C0">
      <w:rPr>
        <w:rFonts w:ascii="Arial" w:hAnsi="Arial" w:cs="Arial"/>
        <w:b/>
        <w:sz w:val="20"/>
        <w:szCs w:val="20"/>
      </w:rPr>
      <w:t xml:space="preserve">4 – Probably </w:t>
    </w:r>
    <w:r w:rsidRPr="000E17C0">
      <w:rPr>
        <w:rFonts w:ascii="Arial" w:hAnsi="Arial" w:cs="Arial"/>
        <w:sz w:val="20"/>
        <w:szCs w:val="20"/>
      </w:rPr>
      <w:t xml:space="preserve">(very likely to occur) </w:t>
    </w:r>
    <w:r w:rsidRPr="000E17C0">
      <w:rPr>
        <w:rFonts w:ascii="Arial" w:hAnsi="Arial" w:cs="Arial"/>
        <w:b/>
        <w:sz w:val="20"/>
        <w:szCs w:val="20"/>
      </w:rPr>
      <w:t xml:space="preserve">5 – Very probable </w:t>
    </w:r>
    <w:r w:rsidRPr="000E17C0">
      <w:rPr>
        <w:rFonts w:ascii="Arial" w:hAnsi="Arial" w:cs="Arial"/>
        <w:sz w:val="20"/>
        <w:szCs w:val="20"/>
      </w:rPr>
      <w:t>(very likely to occur soon)</w:t>
    </w:r>
  </w:p>
  <w:p w:rsidR="00DD6073" w:rsidRDefault="00DD6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E4" w:rsidRDefault="000A7FE4" w:rsidP="00DD6073">
      <w:r>
        <w:separator/>
      </w:r>
    </w:p>
  </w:footnote>
  <w:footnote w:type="continuationSeparator" w:id="0">
    <w:p w:rsidR="000A7FE4" w:rsidRDefault="000A7FE4" w:rsidP="00DD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73"/>
    <w:rsid w:val="000A7FE4"/>
    <w:rsid w:val="00126245"/>
    <w:rsid w:val="002A434C"/>
    <w:rsid w:val="003C39CF"/>
    <w:rsid w:val="0047640D"/>
    <w:rsid w:val="004A5066"/>
    <w:rsid w:val="00581846"/>
    <w:rsid w:val="00DA1C79"/>
    <w:rsid w:val="00DD6073"/>
    <w:rsid w:val="00F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20F4"/>
  <w15:docId w15:val="{C66D3285-E093-4647-8EA1-E0A14AC8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D60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6073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DD6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0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0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60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0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1be62-3d64-4e32-964a-4dc7ed21a7f3">
      <Terms xmlns="http://schemas.microsoft.com/office/infopath/2007/PartnerControls"/>
    </lcf76f155ced4ddcb4097134ff3c332f>
    <TaxCatchAll xmlns="d0407920-b99e-436c-90c4-c1f9183ca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30E9C436510488AFF5321F8404610" ma:contentTypeVersion="15" ma:contentTypeDescription="Create a new document." ma:contentTypeScope="" ma:versionID="cc283f5d4e108c66d583949101d86ed6">
  <xsd:schema xmlns:xsd="http://www.w3.org/2001/XMLSchema" xmlns:xs="http://www.w3.org/2001/XMLSchema" xmlns:p="http://schemas.microsoft.com/office/2006/metadata/properties" xmlns:ns2="2281be62-3d64-4e32-964a-4dc7ed21a7f3" xmlns:ns3="d0407920-b99e-436c-90c4-c1f9183ca5a0" targetNamespace="http://schemas.microsoft.com/office/2006/metadata/properties" ma:root="true" ma:fieldsID="3e60a8443ddc155f5279cae176be6145" ns2:_="" ns3:_="">
    <xsd:import namespace="2281be62-3d64-4e32-964a-4dc7ed21a7f3"/>
    <xsd:import namespace="d0407920-b99e-436c-90c4-c1f9183ca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be62-3d64-4e32-964a-4dc7ed21a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514b1ca-c605-4291-826c-0a23ffa83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7920-b99e-436c-90c4-c1f9183ca5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f9b337-c529-405e-987a-d885d5c1d3e7}" ma:internalName="TaxCatchAll" ma:showField="CatchAllData" ma:web="d0407920-b99e-436c-90c4-c1f9183ca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CD425-25B8-43B6-952E-CF9856B47C7C}">
  <ds:schemaRefs>
    <ds:schemaRef ds:uri="http://schemas.microsoft.com/office/2006/metadata/properties"/>
    <ds:schemaRef ds:uri="http://schemas.microsoft.com/office/infopath/2007/PartnerControls"/>
    <ds:schemaRef ds:uri="2281be62-3d64-4e32-964a-4dc7ed21a7f3"/>
    <ds:schemaRef ds:uri="d0407920-b99e-436c-90c4-c1f9183ca5a0"/>
  </ds:schemaRefs>
</ds:datastoreItem>
</file>

<file path=customXml/itemProps2.xml><?xml version="1.0" encoding="utf-8"?>
<ds:datastoreItem xmlns:ds="http://schemas.openxmlformats.org/officeDocument/2006/customXml" ds:itemID="{F166BA50-3C73-4861-BA59-5E6C81AB1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27062-514A-4E3F-BFBC-9BC53D301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1be62-3d64-4e32-964a-4dc7ed21a7f3"/>
    <ds:schemaRef ds:uri="d0407920-b99e-436c-90c4-c1f9183ca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Victoria Ackrill</cp:lastModifiedBy>
  <cp:revision>3</cp:revision>
  <dcterms:created xsi:type="dcterms:W3CDTF">2025-08-07T12:19:00Z</dcterms:created>
  <dcterms:modified xsi:type="dcterms:W3CDTF">2026-01-23T18:33:00Z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0x01010090A30E9C436510488AFF5321F8404610</vt:lpwstr>
  </property>
  <property fmtid="{D5CDD505-2E9C-101B-9397-08002B2CF9AE}" pid="3" name="MediaServiceImageTags">
    <vt:lpwstr/>
  </property>
</Properties>
</file>