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DAF9" w14:textId="7A2CFE91" w:rsidR="00E95E5A" w:rsidRDefault="00E95E5A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E95E5A">
        <w:rPr>
          <w:rFonts w:ascii="Arial" w:hAnsi="Arial" w:cs="Arial"/>
          <w:b/>
          <w:sz w:val="22"/>
          <w:szCs w:val="22"/>
        </w:rPr>
        <w:t>. Hirer Responsibilities</w:t>
      </w:r>
    </w:p>
    <w:p w14:paraId="71411B58" w14:textId="77777777" w:rsidR="00E95E5A" w:rsidRPr="00E95E5A" w:rsidRDefault="00E95E5A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</w:p>
    <w:p w14:paraId="25463842" w14:textId="77777777" w:rsidR="00E95E5A" w:rsidRDefault="00E95E5A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The Hirer agrees to:</w:t>
      </w:r>
    </w:p>
    <w:p w14:paraId="7526765F" w14:textId="77777777" w:rsidR="00E95E5A" w:rsidRPr="00E95E5A" w:rsidRDefault="00E95E5A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</w:p>
    <w:p w14:paraId="11E8FF7D" w14:textId="77777777" w:rsidR="00E95E5A" w:rsidRPr="00E95E5A" w:rsidRDefault="00E95E5A" w:rsidP="00E95E5A">
      <w:pPr>
        <w:numPr>
          <w:ilvl w:val="0"/>
          <w:numId w:val="8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Use the field only for the stated purpose.</w:t>
      </w:r>
    </w:p>
    <w:p w14:paraId="329E2B23" w14:textId="77777777" w:rsidR="00E95E5A" w:rsidRPr="00E95E5A" w:rsidRDefault="00E95E5A" w:rsidP="00E95E5A">
      <w:pPr>
        <w:numPr>
          <w:ilvl w:val="0"/>
          <w:numId w:val="8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Ensure all activities comply with law, including safety and noise regulations.</w:t>
      </w:r>
    </w:p>
    <w:p w14:paraId="78E9B78D" w14:textId="39FC8069" w:rsidR="00E95E5A" w:rsidRPr="00E95E5A" w:rsidRDefault="00E95E5A" w:rsidP="00E95E5A">
      <w:pPr>
        <w:numPr>
          <w:ilvl w:val="0"/>
          <w:numId w:val="8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Obtain and provide evidence of required</w:t>
      </w:r>
      <w:r w:rsidR="000E25BE">
        <w:rPr>
          <w:rFonts w:ascii="Arial" w:hAnsi="Arial" w:cs="Arial"/>
          <w:bCs w:val="0"/>
          <w:sz w:val="22"/>
          <w:szCs w:val="22"/>
        </w:rPr>
        <w:t xml:space="preserve"> employee and</w:t>
      </w:r>
      <w:r w:rsidRPr="00E95E5A">
        <w:rPr>
          <w:rFonts w:ascii="Arial" w:hAnsi="Arial" w:cs="Arial"/>
          <w:bCs w:val="0"/>
          <w:sz w:val="22"/>
          <w:szCs w:val="22"/>
        </w:rPr>
        <w:t xml:space="preserve"> public liability insurance (minimum £</w:t>
      </w:r>
      <w:r w:rsidR="000E25BE">
        <w:rPr>
          <w:rFonts w:ascii="Arial" w:hAnsi="Arial" w:cs="Arial"/>
          <w:bCs w:val="0"/>
          <w:sz w:val="22"/>
          <w:szCs w:val="22"/>
        </w:rPr>
        <w:t>3</w:t>
      </w:r>
      <w:r>
        <w:rPr>
          <w:rFonts w:ascii="Arial" w:hAnsi="Arial" w:cs="Arial"/>
          <w:bCs w:val="0"/>
          <w:sz w:val="22"/>
          <w:szCs w:val="22"/>
        </w:rPr>
        <w:t>,000,000</w:t>
      </w:r>
      <w:r w:rsidRPr="00E95E5A">
        <w:rPr>
          <w:rFonts w:ascii="Arial" w:hAnsi="Arial" w:cs="Arial"/>
          <w:bCs w:val="0"/>
          <w:sz w:val="22"/>
          <w:szCs w:val="22"/>
        </w:rPr>
        <w:t>).</w:t>
      </w:r>
    </w:p>
    <w:p w14:paraId="39339442" w14:textId="77777777" w:rsidR="00E95E5A" w:rsidRPr="00E95E5A" w:rsidRDefault="00E95E5A" w:rsidP="00E95E5A">
      <w:pPr>
        <w:numPr>
          <w:ilvl w:val="0"/>
          <w:numId w:val="8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Obtain any required licences (alcohol, music, trading, etc.).</w:t>
      </w:r>
    </w:p>
    <w:p w14:paraId="0ACB8185" w14:textId="77777777" w:rsidR="00E95E5A" w:rsidRPr="00E95E5A" w:rsidRDefault="00E95E5A" w:rsidP="00E95E5A">
      <w:pPr>
        <w:numPr>
          <w:ilvl w:val="0"/>
          <w:numId w:val="8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Leave the field clean, free of litter, and undamaged.</w:t>
      </w:r>
    </w:p>
    <w:p w14:paraId="3C34811E" w14:textId="452644B3" w:rsidR="00E95E5A" w:rsidRPr="00E95E5A" w:rsidRDefault="00E95E5A" w:rsidP="00E95E5A">
      <w:pPr>
        <w:numPr>
          <w:ilvl w:val="0"/>
          <w:numId w:val="8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Provide their own security.</w:t>
      </w:r>
    </w:p>
    <w:p w14:paraId="454A1F69" w14:textId="77777777" w:rsidR="00E95E5A" w:rsidRDefault="00E95E5A" w:rsidP="00E95E5A">
      <w:pPr>
        <w:numPr>
          <w:ilvl w:val="0"/>
          <w:numId w:val="8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Supervise all attendees and contractors.</w:t>
      </w:r>
    </w:p>
    <w:p w14:paraId="027BA02B" w14:textId="76BCAB76" w:rsidR="000E25BE" w:rsidRDefault="000E25BE" w:rsidP="00E95E5A">
      <w:pPr>
        <w:numPr>
          <w:ilvl w:val="0"/>
          <w:numId w:val="8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  <w:lang w:eastAsia="en-GB"/>
        </w:rPr>
        <w:t>B</w:t>
      </w:r>
      <w:r w:rsidRPr="00E95E5A">
        <w:rPr>
          <w:rFonts w:ascii="Arial" w:hAnsi="Arial" w:cs="Arial"/>
          <w:bCs w:val="0"/>
          <w:sz w:val="22"/>
          <w:szCs w:val="22"/>
          <w:lang w:eastAsia="en-GB"/>
        </w:rPr>
        <w:t>e solely responsible for all Bio-security measures deemed necessary for their event</w:t>
      </w:r>
      <w:r w:rsidR="007C4656">
        <w:rPr>
          <w:rFonts w:ascii="Arial" w:hAnsi="Arial" w:cs="Arial"/>
          <w:bCs w:val="0"/>
          <w:sz w:val="22"/>
          <w:szCs w:val="22"/>
          <w:lang w:eastAsia="en-GB"/>
        </w:rPr>
        <w:t>.</w:t>
      </w:r>
    </w:p>
    <w:p w14:paraId="6C7C01F7" w14:textId="6940B257" w:rsidR="006D418E" w:rsidRPr="006D418E" w:rsidRDefault="007C4656" w:rsidP="006D418E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Ensure that </w:t>
      </w:r>
      <w:r w:rsidR="00FB27D6">
        <w:rPr>
          <w:rFonts w:ascii="Arial" w:hAnsi="Arial" w:cs="Arial"/>
          <w:sz w:val="22"/>
          <w:szCs w:val="22"/>
          <w:lang w:eastAsia="en-GB"/>
        </w:rPr>
        <w:t>al</w:t>
      </w:r>
      <w:r w:rsidRPr="007C4656">
        <w:rPr>
          <w:rFonts w:ascii="Arial" w:hAnsi="Arial" w:cs="Arial"/>
          <w:sz w:val="22"/>
          <w:szCs w:val="22"/>
          <w:lang w:eastAsia="en-GB"/>
        </w:rPr>
        <w:t xml:space="preserve">l electrical equipment used at the facility </w:t>
      </w:r>
      <w:r w:rsidR="00FB27D6">
        <w:rPr>
          <w:rFonts w:ascii="Arial" w:hAnsi="Arial" w:cs="Arial"/>
          <w:sz w:val="22"/>
          <w:szCs w:val="22"/>
          <w:lang w:eastAsia="en-GB"/>
        </w:rPr>
        <w:t>h</w:t>
      </w:r>
      <w:r w:rsidRPr="007C4656">
        <w:rPr>
          <w:rFonts w:ascii="Arial" w:hAnsi="Arial" w:cs="Arial"/>
          <w:sz w:val="22"/>
          <w:szCs w:val="22"/>
          <w:lang w:eastAsia="en-GB"/>
        </w:rPr>
        <w:t xml:space="preserve">ave passed a PAT (Portable Appliance Testing) test dated within the previous 12 months at the time of use. </w:t>
      </w:r>
      <w:r w:rsidR="006D418E" w:rsidRPr="006D418E">
        <w:rPr>
          <w:rFonts w:ascii="Arial" w:hAnsi="Arial" w:cs="Arial"/>
          <w:sz w:val="22"/>
          <w:szCs w:val="22"/>
          <w:lang w:eastAsia="en-GB"/>
        </w:rPr>
        <w:t xml:space="preserve">   </w:t>
      </w:r>
    </w:p>
    <w:p w14:paraId="0458820C" w14:textId="77777777" w:rsidR="006D418E" w:rsidRDefault="006D418E" w:rsidP="006D418E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Pay for a</w:t>
      </w:r>
      <w:r w:rsidRPr="006D418E">
        <w:rPr>
          <w:rFonts w:ascii="Arial" w:hAnsi="Arial" w:cs="Arial"/>
          <w:sz w:val="22"/>
          <w:szCs w:val="22"/>
          <w:lang w:eastAsia="en-GB"/>
        </w:rPr>
        <w:t xml:space="preserve">ny highway cleaning costs arising from departing vehicles from the show-field. </w:t>
      </w:r>
    </w:p>
    <w:p w14:paraId="30FE2EAC" w14:textId="77BD1DF8" w:rsidR="006D418E" w:rsidRPr="006D418E" w:rsidRDefault="006D418E" w:rsidP="006D418E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  <w:lang w:eastAsia="en-GB"/>
        </w:rPr>
      </w:pPr>
      <w:r w:rsidRPr="006D418E">
        <w:rPr>
          <w:rFonts w:ascii="Arial" w:hAnsi="Arial" w:cs="Arial"/>
          <w:sz w:val="22"/>
          <w:szCs w:val="22"/>
          <w:lang w:eastAsia="en-GB"/>
        </w:rPr>
        <w:t>At the completion of the event</w:t>
      </w:r>
      <w:r>
        <w:rPr>
          <w:rFonts w:ascii="Arial" w:hAnsi="Arial" w:cs="Arial"/>
          <w:sz w:val="22"/>
          <w:szCs w:val="22"/>
          <w:lang w:eastAsia="en-GB"/>
        </w:rPr>
        <w:t>,</w:t>
      </w:r>
      <w:r w:rsidRPr="006D418E">
        <w:rPr>
          <w:rFonts w:ascii="Arial" w:hAnsi="Arial" w:cs="Arial"/>
          <w:sz w:val="22"/>
          <w:szCs w:val="22"/>
          <w:lang w:eastAsia="en-GB"/>
        </w:rPr>
        <w:t xml:space="preserve"> the premises are to be left in a clean and orderly condition and arrangement must be made for the removal of ALL </w:t>
      </w:r>
      <w:r w:rsidRPr="006D418E">
        <w:rPr>
          <w:rFonts w:ascii="Arial" w:hAnsi="Arial" w:cs="Arial"/>
          <w:sz w:val="22"/>
          <w:szCs w:val="22"/>
          <w:u w:val="single"/>
          <w:lang w:eastAsia="en-GB"/>
        </w:rPr>
        <w:t>rubbish, waste materials, vehicles and containers</w:t>
      </w:r>
      <w:r w:rsidRPr="006D418E">
        <w:rPr>
          <w:rFonts w:ascii="Arial" w:hAnsi="Arial" w:cs="Arial"/>
          <w:sz w:val="22"/>
          <w:szCs w:val="22"/>
          <w:lang w:eastAsia="en-GB"/>
        </w:rPr>
        <w:t>. Failure to remove these items at the end of the contracted letting period will result in a</w:t>
      </w:r>
      <w:r>
        <w:rPr>
          <w:rFonts w:ascii="Arial" w:hAnsi="Arial" w:cs="Arial"/>
          <w:sz w:val="22"/>
          <w:szCs w:val="22"/>
          <w:lang w:eastAsia="en-GB"/>
        </w:rPr>
        <w:t>n additional clearance charge.</w:t>
      </w:r>
    </w:p>
    <w:p w14:paraId="22513AAD" w14:textId="77777777" w:rsidR="006D418E" w:rsidRPr="006D418E" w:rsidRDefault="006D418E" w:rsidP="006D418E">
      <w:pPr>
        <w:pStyle w:val="NoSpacing"/>
        <w:rPr>
          <w:rFonts w:ascii="Arial" w:hAnsi="Arial" w:cs="Arial"/>
          <w:sz w:val="22"/>
          <w:szCs w:val="22"/>
          <w:lang w:eastAsia="en-GB"/>
        </w:rPr>
      </w:pPr>
      <w:r w:rsidRPr="006D418E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47A3CBDF" w14:textId="77777777" w:rsidR="00E95E5A" w:rsidRPr="00E95E5A" w:rsidRDefault="00000000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pict w14:anchorId="758F2792">
          <v:rect id="_x0000_i1028" style="width:0;height:1.5pt" o:hrstd="t" o:hr="t" fillcolor="#a0a0a0" stroked="f"/>
        </w:pict>
      </w:r>
    </w:p>
    <w:p w14:paraId="36D29977" w14:textId="77777777" w:rsidR="006D418E" w:rsidRDefault="006D418E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</w:p>
    <w:p w14:paraId="71D103D9" w14:textId="5B5DC16F" w:rsidR="00E95E5A" w:rsidRDefault="006D418E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E95E5A" w:rsidRPr="00E95E5A">
        <w:rPr>
          <w:rFonts w:ascii="Arial" w:hAnsi="Arial" w:cs="Arial"/>
          <w:b/>
          <w:sz w:val="22"/>
          <w:szCs w:val="22"/>
        </w:rPr>
        <w:t>. Lessor Responsibilities</w:t>
      </w:r>
    </w:p>
    <w:p w14:paraId="67E4200F" w14:textId="77777777" w:rsidR="00E95E5A" w:rsidRPr="00E95E5A" w:rsidRDefault="00E95E5A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</w:p>
    <w:p w14:paraId="7A8D93DD" w14:textId="5D6240DF" w:rsidR="00E95E5A" w:rsidRDefault="00E95E5A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The</w:t>
      </w:r>
      <w:r w:rsidR="007C4656">
        <w:rPr>
          <w:rFonts w:ascii="Arial" w:hAnsi="Arial" w:cs="Arial"/>
          <w:bCs w:val="0"/>
          <w:sz w:val="22"/>
          <w:szCs w:val="22"/>
        </w:rPr>
        <w:t xml:space="preserve"> Cothi Bridge Agricultural Society</w:t>
      </w:r>
      <w:r w:rsidRPr="00E95E5A">
        <w:rPr>
          <w:rFonts w:ascii="Arial" w:hAnsi="Arial" w:cs="Arial"/>
          <w:bCs w:val="0"/>
          <w:sz w:val="22"/>
          <w:szCs w:val="22"/>
        </w:rPr>
        <w:t xml:space="preserve"> agrees to:</w:t>
      </w:r>
    </w:p>
    <w:p w14:paraId="0C2F303D" w14:textId="77777777" w:rsidR="00E95E5A" w:rsidRPr="00E95E5A" w:rsidRDefault="00E95E5A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</w:p>
    <w:p w14:paraId="246E8531" w14:textId="77777777" w:rsidR="00E95E5A" w:rsidRPr="00E95E5A" w:rsidRDefault="00E95E5A" w:rsidP="00E95E5A">
      <w:pPr>
        <w:numPr>
          <w:ilvl w:val="0"/>
          <w:numId w:val="9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Provide access to the field at the agreed times.</w:t>
      </w:r>
    </w:p>
    <w:p w14:paraId="3EF85EAD" w14:textId="77777777" w:rsidR="00E95E5A" w:rsidRPr="00E95E5A" w:rsidRDefault="00E95E5A" w:rsidP="00E95E5A">
      <w:pPr>
        <w:numPr>
          <w:ilvl w:val="0"/>
          <w:numId w:val="9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Maintain the field in a usable condition prior to hire.</w:t>
      </w:r>
    </w:p>
    <w:p w14:paraId="5954DD53" w14:textId="77777777" w:rsidR="00E95E5A" w:rsidRDefault="00E95E5A" w:rsidP="00E95E5A">
      <w:pPr>
        <w:numPr>
          <w:ilvl w:val="0"/>
          <w:numId w:val="9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Notify the Hirer of any hazards, restrictions, or site conditions.</w:t>
      </w:r>
    </w:p>
    <w:p w14:paraId="08BEF8D1" w14:textId="77777777" w:rsidR="00E95E5A" w:rsidRPr="00E95E5A" w:rsidRDefault="00E95E5A" w:rsidP="00E95E5A">
      <w:pPr>
        <w:tabs>
          <w:tab w:val="left" w:pos="6213"/>
        </w:tabs>
        <w:ind w:left="720"/>
        <w:rPr>
          <w:rFonts w:ascii="Arial" w:hAnsi="Arial" w:cs="Arial"/>
          <w:bCs w:val="0"/>
          <w:sz w:val="22"/>
          <w:szCs w:val="22"/>
        </w:rPr>
      </w:pPr>
    </w:p>
    <w:p w14:paraId="27BBA81F" w14:textId="77777777" w:rsidR="00E95E5A" w:rsidRPr="00E95E5A" w:rsidRDefault="00000000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pict w14:anchorId="0FEDF90E">
          <v:rect id="_x0000_i1029" style="width:0;height:1.5pt" o:hrstd="t" o:hr="t" fillcolor="#a0a0a0" stroked="f"/>
        </w:pict>
      </w:r>
    </w:p>
    <w:p w14:paraId="67A9D586" w14:textId="77777777" w:rsidR="00E95E5A" w:rsidRDefault="00E95E5A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</w:p>
    <w:p w14:paraId="652D8779" w14:textId="240C0E3F" w:rsidR="00E95E5A" w:rsidRDefault="006D418E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E95E5A" w:rsidRPr="00E95E5A">
        <w:rPr>
          <w:rFonts w:ascii="Arial" w:hAnsi="Arial" w:cs="Arial"/>
          <w:b/>
          <w:sz w:val="22"/>
          <w:szCs w:val="22"/>
        </w:rPr>
        <w:t>. Damage &amp; Liability</w:t>
      </w:r>
    </w:p>
    <w:p w14:paraId="670AEEEE" w14:textId="77777777" w:rsidR="00E95E5A" w:rsidRPr="00E95E5A" w:rsidRDefault="00E95E5A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</w:p>
    <w:p w14:paraId="5917E3BD" w14:textId="02D5AB27" w:rsidR="00E95E5A" w:rsidRPr="00E95E5A" w:rsidRDefault="00E95E5A" w:rsidP="00124C0E">
      <w:pPr>
        <w:numPr>
          <w:ilvl w:val="0"/>
          <w:numId w:val="10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The Hirer is responsible for any damage caused to the field, fences, gates, or facilities.</w:t>
      </w:r>
      <w:r w:rsidR="006D418E" w:rsidRPr="006D418E">
        <w:rPr>
          <w:rFonts w:ascii="Arial" w:hAnsi="Arial" w:cs="Arial"/>
          <w:bCs w:val="0"/>
          <w:sz w:val="22"/>
          <w:szCs w:val="22"/>
        </w:rPr>
        <w:t xml:space="preserve"> </w:t>
      </w:r>
      <w:r w:rsidRPr="00E95E5A">
        <w:rPr>
          <w:rFonts w:ascii="Arial" w:hAnsi="Arial" w:cs="Arial"/>
          <w:bCs w:val="0"/>
          <w:sz w:val="22"/>
          <w:szCs w:val="22"/>
        </w:rPr>
        <w:t>A damage charge may be invoiced separately.</w:t>
      </w:r>
    </w:p>
    <w:p w14:paraId="0488C020" w14:textId="0A91B230" w:rsidR="00E95E5A" w:rsidRDefault="00E95E5A" w:rsidP="00E95E5A">
      <w:pPr>
        <w:numPr>
          <w:ilvl w:val="0"/>
          <w:numId w:val="10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 xml:space="preserve">The </w:t>
      </w:r>
      <w:r w:rsidR="000E25BE">
        <w:rPr>
          <w:rFonts w:ascii="Arial" w:hAnsi="Arial" w:cs="Arial"/>
          <w:bCs w:val="0"/>
          <w:sz w:val="22"/>
          <w:szCs w:val="22"/>
        </w:rPr>
        <w:t xml:space="preserve">Cothi Bridge Agricultural Society </w:t>
      </w:r>
      <w:r w:rsidRPr="00E95E5A">
        <w:rPr>
          <w:rFonts w:ascii="Arial" w:hAnsi="Arial" w:cs="Arial"/>
          <w:bCs w:val="0"/>
          <w:sz w:val="22"/>
          <w:szCs w:val="22"/>
        </w:rPr>
        <w:t>is not liable for loss, injury, or damage to the Hirer’s equipment or personnel except where required by law.</w:t>
      </w:r>
    </w:p>
    <w:p w14:paraId="0EA648FA" w14:textId="77777777" w:rsidR="000E25BE" w:rsidRPr="00E95E5A" w:rsidRDefault="000E25BE" w:rsidP="000E25BE">
      <w:pPr>
        <w:tabs>
          <w:tab w:val="left" w:pos="6213"/>
        </w:tabs>
        <w:ind w:left="720"/>
        <w:rPr>
          <w:rFonts w:ascii="Arial" w:hAnsi="Arial" w:cs="Arial"/>
          <w:bCs w:val="0"/>
          <w:sz w:val="22"/>
          <w:szCs w:val="22"/>
        </w:rPr>
      </w:pPr>
    </w:p>
    <w:p w14:paraId="0D3F45C6" w14:textId="77777777" w:rsidR="00E95E5A" w:rsidRPr="00E95E5A" w:rsidRDefault="00000000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pict w14:anchorId="37783D5E">
          <v:rect id="_x0000_i1030" style="width:0;height:1.5pt" o:hrstd="t" o:hr="t" fillcolor="#a0a0a0" stroked="f"/>
        </w:pict>
      </w:r>
    </w:p>
    <w:p w14:paraId="581A16E8" w14:textId="77777777" w:rsidR="00E95E5A" w:rsidRDefault="00E95E5A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</w:p>
    <w:p w14:paraId="4F646E9B" w14:textId="63D75619" w:rsidR="00E95E5A" w:rsidRDefault="006D418E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E95E5A" w:rsidRPr="00E95E5A">
        <w:rPr>
          <w:rFonts w:ascii="Arial" w:hAnsi="Arial" w:cs="Arial"/>
          <w:b/>
          <w:sz w:val="22"/>
          <w:szCs w:val="22"/>
        </w:rPr>
        <w:t>. Cancellation</w:t>
      </w:r>
    </w:p>
    <w:p w14:paraId="7FC33F5A" w14:textId="77777777" w:rsidR="00E95E5A" w:rsidRPr="00E95E5A" w:rsidRDefault="00E95E5A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</w:p>
    <w:p w14:paraId="4A603145" w14:textId="76184168" w:rsidR="00FB27D6" w:rsidRDefault="00FB27D6" w:rsidP="00FB27D6">
      <w:pPr>
        <w:pStyle w:val="NoSpacing"/>
        <w:numPr>
          <w:ilvl w:val="0"/>
          <w:numId w:val="11"/>
        </w:numPr>
        <w:rPr>
          <w:rFonts w:ascii="Arial" w:hAnsi="Arial" w:cs="Arial"/>
          <w:sz w:val="22"/>
          <w:szCs w:val="22"/>
          <w:lang w:eastAsia="en-GB"/>
        </w:rPr>
      </w:pPr>
      <w:r w:rsidRPr="00FB27D6">
        <w:rPr>
          <w:rFonts w:ascii="Arial" w:hAnsi="Arial" w:cs="Arial"/>
          <w:sz w:val="22"/>
          <w:szCs w:val="22"/>
          <w:lang w:eastAsia="en-GB"/>
        </w:rPr>
        <w:t>If due to adverse weather conditions possible surface damage is anticipated, the Society reserve the right to consult and where appropriate cancel the event.</w:t>
      </w:r>
    </w:p>
    <w:p w14:paraId="6FC0F040" w14:textId="19449074" w:rsidR="00FB27D6" w:rsidRPr="000616B3" w:rsidRDefault="00FB27D6" w:rsidP="00D820CA">
      <w:pPr>
        <w:pStyle w:val="NoSpacing"/>
        <w:numPr>
          <w:ilvl w:val="0"/>
          <w:numId w:val="11"/>
        </w:numPr>
        <w:rPr>
          <w:rFonts w:ascii="Arial" w:hAnsi="Arial" w:cs="Arial"/>
          <w:sz w:val="22"/>
          <w:szCs w:val="22"/>
          <w:lang w:eastAsia="en-GB"/>
        </w:rPr>
      </w:pPr>
      <w:r w:rsidRPr="000616B3">
        <w:rPr>
          <w:rFonts w:ascii="Arial" w:hAnsi="Arial" w:cs="Arial"/>
          <w:sz w:val="22"/>
          <w:szCs w:val="22"/>
          <w:lang w:eastAsia="en-GB"/>
        </w:rPr>
        <w:t>The Cothi Bridge Agricultural Society reserves the right of entry to the premises at any time during the hiring and reserves the right to stop any event not properly conducted.</w:t>
      </w:r>
    </w:p>
    <w:p w14:paraId="656B92BE" w14:textId="77777777" w:rsidR="00E95E5A" w:rsidRDefault="00E95E5A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</w:p>
    <w:p w14:paraId="24FE1F89" w14:textId="72D30550" w:rsidR="00E95E5A" w:rsidRDefault="006D418E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E95E5A" w:rsidRPr="00E95E5A">
        <w:rPr>
          <w:rFonts w:ascii="Arial" w:hAnsi="Arial" w:cs="Arial"/>
          <w:b/>
          <w:sz w:val="22"/>
          <w:szCs w:val="22"/>
        </w:rPr>
        <w:t>. Restrictions</w:t>
      </w:r>
    </w:p>
    <w:p w14:paraId="15E158DB" w14:textId="77777777" w:rsidR="00E95E5A" w:rsidRPr="00E95E5A" w:rsidRDefault="00E95E5A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</w:p>
    <w:p w14:paraId="440C7EB2" w14:textId="77777777" w:rsidR="00E95E5A" w:rsidRDefault="00E95E5A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The following are not permitted unless expressly authorised:</w:t>
      </w:r>
    </w:p>
    <w:p w14:paraId="5A35ED6D" w14:textId="77777777" w:rsidR="008565CD" w:rsidRPr="00E95E5A" w:rsidRDefault="008565CD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</w:p>
    <w:p w14:paraId="7E7FAAAE" w14:textId="33CF12E9" w:rsidR="00E95E5A" w:rsidRPr="00E95E5A" w:rsidRDefault="007C4656" w:rsidP="00E95E5A">
      <w:pPr>
        <w:numPr>
          <w:ilvl w:val="0"/>
          <w:numId w:val="12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Open fires, b</w:t>
      </w:r>
      <w:r w:rsidR="00E95E5A" w:rsidRPr="00E95E5A">
        <w:rPr>
          <w:rFonts w:ascii="Arial" w:hAnsi="Arial" w:cs="Arial"/>
          <w:bCs w:val="0"/>
          <w:sz w:val="22"/>
          <w:szCs w:val="22"/>
        </w:rPr>
        <w:t>onfires or fireworks</w:t>
      </w:r>
    </w:p>
    <w:p w14:paraId="09E06A84" w14:textId="27A67B06" w:rsidR="00E95E5A" w:rsidRDefault="00E95E5A" w:rsidP="00E95E5A">
      <w:pPr>
        <w:numPr>
          <w:ilvl w:val="0"/>
          <w:numId w:val="12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 xml:space="preserve">Amplified music after </w:t>
      </w:r>
      <w:r w:rsidR="000E25BE">
        <w:rPr>
          <w:rFonts w:ascii="Arial" w:hAnsi="Arial" w:cs="Arial"/>
          <w:bCs w:val="0"/>
          <w:sz w:val="22"/>
          <w:szCs w:val="22"/>
        </w:rPr>
        <w:t>12:00</w:t>
      </w:r>
      <w:r w:rsidRPr="00E95E5A">
        <w:rPr>
          <w:rFonts w:ascii="Arial" w:hAnsi="Arial" w:cs="Arial"/>
          <w:bCs w:val="0"/>
          <w:sz w:val="22"/>
          <w:szCs w:val="22"/>
        </w:rPr>
        <w:t xml:space="preserve"> pm</w:t>
      </w:r>
    </w:p>
    <w:p w14:paraId="44A83750" w14:textId="77777777" w:rsidR="000E25BE" w:rsidRPr="00E95E5A" w:rsidRDefault="000E25BE" w:rsidP="000E25BE">
      <w:pPr>
        <w:tabs>
          <w:tab w:val="left" w:pos="6213"/>
        </w:tabs>
        <w:ind w:left="720"/>
        <w:rPr>
          <w:rFonts w:ascii="Arial" w:hAnsi="Arial" w:cs="Arial"/>
          <w:bCs w:val="0"/>
          <w:sz w:val="22"/>
          <w:szCs w:val="22"/>
        </w:rPr>
      </w:pPr>
    </w:p>
    <w:p w14:paraId="0162F81D" w14:textId="77777777" w:rsidR="00E95E5A" w:rsidRPr="00E95E5A" w:rsidRDefault="00000000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pict w14:anchorId="46B02D0F">
          <v:rect id="_x0000_i1031" style="width:0;height:1.5pt" o:hrstd="t" o:hr="t" fillcolor="#a0a0a0" stroked="f"/>
        </w:pict>
      </w:r>
    </w:p>
    <w:p w14:paraId="729CF886" w14:textId="77777777" w:rsidR="00E95E5A" w:rsidRPr="00E95E5A" w:rsidRDefault="00E95E5A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</w:p>
    <w:p w14:paraId="4CD51FD1" w14:textId="544CED24" w:rsidR="00E95E5A" w:rsidRDefault="006D418E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E95E5A" w:rsidRPr="00E95E5A">
        <w:rPr>
          <w:rFonts w:ascii="Arial" w:hAnsi="Arial" w:cs="Arial"/>
          <w:b/>
          <w:sz w:val="22"/>
          <w:szCs w:val="22"/>
        </w:rPr>
        <w:t>. Health &amp; Safety</w:t>
      </w:r>
    </w:p>
    <w:p w14:paraId="42FE2B60" w14:textId="77777777" w:rsidR="00E95E5A" w:rsidRPr="00E95E5A" w:rsidRDefault="00E95E5A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</w:p>
    <w:p w14:paraId="27326002" w14:textId="77777777" w:rsidR="00E95E5A" w:rsidRPr="00E95E5A" w:rsidRDefault="00E95E5A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The Hirer must:</w:t>
      </w:r>
    </w:p>
    <w:p w14:paraId="5299EBD1" w14:textId="5F977EC4" w:rsidR="00E95E5A" w:rsidRDefault="00E95E5A" w:rsidP="00E95E5A">
      <w:pPr>
        <w:numPr>
          <w:ilvl w:val="0"/>
          <w:numId w:val="13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Pr</w:t>
      </w:r>
      <w:r w:rsidR="000E25BE">
        <w:rPr>
          <w:rFonts w:ascii="Arial" w:hAnsi="Arial" w:cs="Arial"/>
          <w:bCs w:val="0"/>
          <w:sz w:val="22"/>
          <w:szCs w:val="22"/>
        </w:rPr>
        <w:t>epare</w:t>
      </w:r>
      <w:r w:rsidRPr="00E95E5A">
        <w:rPr>
          <w:rFonts w:ascii="Arial" w:hAnsi="Arial" w:cs="Arial"/>
          <w:bCs w:val="0"/>
          <w:sz w:val="22"/>
          <w:szCs w:val="22"/>
        </w:rPr>
        <w:t xml:space="preserve"> a risk assessment.</w:t>
      </w:r>
    </w:p>
    <w:p w14:paraId="5A54A4B2" w14:textId="0C9AA0BF" w:rsidR="000E25BE" w:rsidRDefault="007C4656" w:rsidP="00C542B4">
      <w:pPr>
        <w:numPr>
          <w:ilvl w:val="0"/>
          <w:numId w:val="13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Implement procedures to mitigate any risks identified</w:t>
      </w:r>
      <w:r w:rsidR="000E25BE">
        <w:rPr>
          <w:rFonts w:ascii="Arial" w:hAnsi="Arial" w:cs="Arial"/>
          <w:bCs w:val="0"/>
          <w:sz w:val="22"/>
          <w:szCs w:val="22"/>
        </w:rPr>
        <w:t>.</w:t>
      </w:r>
    </w:p>
    <w:p w14:paraId="75F88884" w14:textId="0397318D" w:rsidR="00E95E5A" w:rsidRPr="00E95E5A" w:rsidRDefault="00E95E5A" w:rsidP="00C542B4">
      <w:pPr>
        <w:numPr>
          <w:ilvl w:val="0"/>
          <w:numId w:val="13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Ensure emergency access routes are kept clear.</w:t>
      </w:r>
    </w:p>
    <w:p w14:paraId="5A9A16C1" w14:textId="1C36350C" w:rsidR="00E95E5A" w:rsidRDefault="00E95E5A" w:rsidP="00E95E5A">
      <w:pPr>
        <w:numPr>
          <w:ilvl w:val="0"/>
          <w:numId w:val="13"/>
        </w:num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 xml:space="preserve">Follow instructions from the </w:t>
      </w:r>
      <w:r w:rsidR="000E25BE">
        <w:rPr>
          <w:rFonts w:ascii="Arial" w:hAnsi="Arial" w:cs="Arial"/>
          <w:bCs w:val="0"/>
          <w:sz w:val="22"/>
          <w:szCs w:val="22"/>
        </w:rPr>
        <w:t>Cothi Bridge Agricultural Society</w:t>
      </w:r>
      <w:r w:rsidRPr="00E95E5A">
        <w:rPr>
          <w:rFonts w:ascii="Arial" w:hAnsi="Arial" w:cs="Arial"/>
          <w:bCs w:val="0"/>
          <w:sz w:val="22"/>
          <w:szCs w:val="22"/>
        </w:rPr>
        <w:t xml:space="preserve"> regarding site safety.</w:t>
      </w:r>
    </w:p>
    <w:p w14:paraId="595DB0BB" w14:textId="116D85A8" w:rsidR="007C4656" w:rsidRPr="007C4656" w:rsidRDefault="007C4656" w:rsidP="007C4656">
      <w:pPr>
        <w:pStyle w:val="NoSpacing"/>
        <w:numPr>
          <w:ilvl w:val="0"/>
          <w:numId w:val="13"/>
        </w:num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If the use of the Show pavilion is required, complete a p</w:t>
      </w:r>
      <w:r w:rsidRPr="007C4656">
        <w:rPr>
          <w:rFonts w:ascii="Arial" w:hAnsi="Arial" w:cs="Arial"/>
          <w:sz w:val="22"/>
          <w:szCs w:val="22"/>
          <w:lang w:eastAsia="en-GB"/>
        </w:rPr>
        <w:t xml:space="preserve">avilion </w:t>
      </w:r>
      <w:r>
        <w:rPr>
          <w:rFonts w:ascii="Arial" w:hAnsi="Arial" w:cs="Arial"/>
          <w:sz w:val="22"/>
          <w:szCs w:val="22"/>
          <w:lang w:eastAsia="en-GB"/>
        </w:rPr>
        <w:t>f</w:t>
      </w:r>
      <w:r w:rsidRPr="007C4656">
        <w:rPr>
          <w:rFonts w:ascii="Arial" w:hAnsi="Arial" w:cs="Arial"/>
          <w:sz w:val="22"/>
          <w:szCs w:val="22"/>
          <w:lang w:eastAsia="en-GB"/>
        </w:rPr>
        <w:t xml:space="preserve">ire </w:t>
      </w:r>
      <w:r>
        <w:rPr>
          <w:rFonts w:ascii="Arial" w:hAnsi="Arial" w:cs="Arial"/>
          <w:sz w:val="22"/>
          <w:szCs w:val="22"/>
          <w:lang w:eastAsia="en-GB"/>
        </w:rPr>
        <w:t>p</w:t>
      </w:r>
      <w:r w:rsidRPr="007C4656">
        <w:rPr>
          <w:rFonts w:ascii="Arial" w:hAnsi="Arial" w:cs="Arial"/>
          <w:sz w:val="22"/>
          <w:szCs w:val="22"/>
          <w:lang w:eastAsia="en-GB"/>
        </w:rPr>
        <w:t>lan and</w:t>
      </w:r>
      <w:r>
        <w:rPr>
          <w:rFonts w:ascii="Arial" w:hAnsi="Arial" w:cs="Arial"/>
          <w:sz w:val="22"/>
          <w:szCs w:val="22"/>
          <w:lang w:eastAsia="en-GB"/>
        </w:rPr>
        <w:t xml:space="preserve"> have in place</w:t>
      </w:r>
      <w:r w:rsidRPr="007C4656"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  <w:lang w:eastAsia="en-GB"/>
        </w:rPr>
        <w:t>e</w:t>
      </w:r>
      <w:r w:rsidRPr="007C4656">
        <w:rPr>
          <w:rFonts w:ascii="Arial" w:hAnsi="Arial" w:cs="Arial"/>
          <w:sz w:val="22"/>
          <w:szCs w:val="22"/>
          <w:lang w:eastAsia="en-GB"/>
        </w:rPr>
        <w:t xml:space="preserve">mergency </w:t>
      </w:r>
      <w:r>
        <w:rPr>
          <w:rFonts w:ascii="Arial" w:hAnsi="Arial" w:cs="Arial"/>
          <w:sz w:val="22"/>
          <w:szCs w:val="22"/>
          <w:lang w:eastAsia="en-GB"/>
        </w:rPr>
        <w:t>e</w:t>
      </w:r>
      <w:r w:rsidRPr="007C4656">
        <w:rPr>
          <w:rFonts w:ascii="Arial" w:hAnsi="Arial" w:cs="Arial"/>
          <w:sz w:val="22"/>
          <w:szCs w:val="22"/>
          <w:lang w:eastAsia="en-GB"/>
        </w:rPr>
        <w:t xml:space="preserve">vacuation </w:t>
      </w:r>
      <w:r>
        <w:rPr>
          <w:rFonts w:ascii="Arial" w:hAnsi="Arial" w:cs="Arial"/>
          <w:sz w:val="22"/>
          <w:szCs w:val="22"/>
          <w:lang w:eastAsia="en-GB"/>
        </w:rPr>
        <w:t>p</w:t>
      </w:r>
      <w:r w:rsidRPr="007C4656">
        <w:rPr>
          <w:rFonts w:ascii="Arial" w:hAnsi="Arial" w:cs="Arial"/>
          <w:sz w:val="22"/>
          <w:szCs w:val="22"/>
          <w:lang w:eastAsia="en-GB"/>
        </w:rPr>
        <w:t>rocedures</w:t>
      </w:r>
      <w:r>
        <w:rPr>
          <w:rFonts w:ascii="Arial" w:hAnsi="Arial" w:cs="Arial"/>
          <w:sz w:val="22"/>
          <w:szCs w:val="22"/>
          <w:lang w:eastAsia="en-GB"/>
        </w:rPr>
        <w:t xml:space="preserve">, with </w:t>
      </w:r>
      <w:r w:rsidRPr="007C4656">
        <w:rPr>
          <w:rFonts w:ascii="Arial" w:hAnsi="Arial" w:cs="Arial"/>
          <w:sz w:val="22"/>
          <w:szCs w:val="22"/>
          <w:lang w:eastAsia="en-GB"/>
        </w:rPr>
        <w:t>nominate</w:t>
      </w:r>
      <w:r>
        <w:rPr>
          <w:rFonts w:ascii="Arial" w:hAnsi="Arial" w:cs="Arial"/>
          <w:sz w:val="22"/>
          <w:szCs w:val="22"/>
          <w:lang w:eastAsia="en-GB"/>
        </w:rPr>
        <w:t>d</w:t>
      </w:r>
      <w:r w:rsidRPr="007C4656">
        <w:rPr>
          <w:rFonts w:ascii="Arial" w:hAnsi="Arial" w:cs="Arial"/>
          <w:sz w:val="22"/>
          <w:szCs w:val="22"/>
          <w:lang w:eastAsia="en-GB"/>
        </w:rPr>
        <w:t xml:space="preserve"> individuals to fulfil the roles and tasks detailed in the document.</w:t>
      </w:r>
    </w:p>
    <w:p w14:paraId="0BC438DA" w14:textId="77777777" w:rsidR="007C4656" w:rsidRDefault="007C4656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</w:p>
    <w:p w14:paraId="6467CC0B" w14:textId="2315860C" w:rsidR="00E95E5A" w:rsidRPr="00E95E5A" w:rsidRDefault="00000000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pict w14:anchorId="6FBD780E">
          <v:rect id="_x0000_i1032" style="width:0;height:1.5pt" o:hrstd="t" o:hr="t" fillcolor="#a0a0a0" stroked="f"/>
        </w:pict>
      </w:r>
    </w:p>
    <w:p w14:paraId="510366CC" w14:textId="77777777" w:rsidR="00E95E5A" w:rsidRDefault="00E95E5A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</w:p>
    <w:p w14:paraId="7D0BAB58" w14:textId="7671AC60" w:rsidR="00E95E5A" w:rsidRDefault="006D418E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E95E5A" w:rsidRPr="00E95E5A">
        <w:rPr>
          <w:rFonts w:ascii="Arial" w:hAnsi="Arial" w:cs="Arial"/>
          <w:b/>
          <w:sz w:val="22"/>
          <w:szCs w:val="22"/>
        </w:rPr>
        <w:t>. Indemnity</w:t>
      </w:r>
    </w:p>
    <w:p w14:paraId="25C37A94" w14:textId="77777777" w:rsidR="00E95E5A" w:rsidRPr="00E95E5A" w:rsidRDefault="00E95E5A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</w:p>
    <w:p w14:paraId="43B937A5" w14:textId="1CB6E9A3" w:rsidR="00E95E5A" w:rsidRDefault="00E95E5A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 xml:space="preserve">The Hirer indemnifies the </w:t>
      </w:r>
      <w:r w:rsidR="000E25BE">
        <w:rPr>
          <w:rFonts w:ascii="Arial" w:hAnsi="Arial" w:cs="Arial"/>
          <w:bCs w:val="0"/>
          <w:sz w:val="22"/>
          <w:szCs w:val="22"/>
        </w:rPr>
        <w:t xml:space="preserve">Cothi Bridge Agricultural Society </w:t>
      </w:r>
      <w:r w:rsidRPr="00E95E5A">
        <w:rPr>
          <w:rFonts w:ascii="Arial" w:hAnsi="Arial" w:cs="Arial"/>
          <w:bCs w:val="0"/>
          <w:sz w:val="22"/>
          <w:szCs w:val="22"/>
        </w:rPr>
        <w:t xml:space="preserve">against any claims arising from the event, except those caused by the </w:t>
      </w:r>
      <w:r w:rsidR="000E25BE">
        <w:rPr>
          <w:rFonts w:ascii="Arial" w:hAnsi="Arial" w:cs="Arial"/>
          <w:bCs w:val="0"/>
          <w:sz w:val="22"/>
          <w:szCs w:val="22"/>
        </w:rPr>
        <w:t>Society’s</w:t>
      </w:r>
      <w:r w:rsidRPr="00E95E5A">
        <w:rPr>
          <w:rFonts w:ascii="Arial" w:hAnsi="Arial" w:cs="Arial"/>
          <w:bCs w:val="0"/>
          <w:sz w:val="22"/>
          <w:szCs w:val="22"/>
        </w:rPr>
        <w:t xml:space="preserve"> negligence.</w:t>
      </w:r>
    </w:p>
    <w:p w14:paraId="6681AEEB" w14:textId="77777777" w:rsidR="000E25BE" w:rsidRPr="00E95E5A" w:rsidRDefault="000E25BE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</w:p>
    <w:p w14:paraId="33988557" w14:textId="77777777" w:rsidR="00E95E5A" w:rsidRPr="00E95E5A" w:rsidRDefault="00000000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pict w14:anchorId="52B3A899">
          <v:rect id="_x0000_i1033" style="width:0;height:1.5pt" o:hrstd="t" o:hr="t" fillcolor="#a0a0a0" stroked="f"/>
        </w:pict>
      </w:r>
    </w:p>
    <w:p w14:paraId="06C2805D" w14:textId="77777777" w:rsidR="00E95E5A" w:rsidRDefault="00E95E5A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</w:p>
    <w:p w14:paraId="7D40309F" w14:textId="60DFA52B" w:rsidR="00E95E5A" w:rsidRDefault="00E95E5A" w:rsidP="00E95E5A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  <w:r w:rsidRPr="00E95E5A">
        <w:rPr>
          <w:rFonts w:ascii="Arial" w:hAnsi="Arial" w:cs="Arial"/>
          <w:b/>
          <w:sz w:val="22"/>
          <w:szCs w:val="22"/>
        </w:rPr>
        <w:t xml:space="preserve">9. </w:t>
      </w:r>
      <w:r w:rsidR="006D418E">
        <w:rPr>
          <w:rFonts w:ascii="Arial" w:hAnsi="Arial" w:cs="Arial"/>
          <w:b/>
          <w:sz w:val="22"/>
          <w:szCs w:val="22"/>
        </w:rPr>
        <w:t>Privacy policy</w:t>
      </w:r>
    </w:p>
    <w:p w14:paraId="09923CED" w14:textId="77777777" w:rsidR="006D418E" w:rsidRPr="00E95E5A" w:rsidRDefault="006D418E" w:rsidP="006D418E">
      <w:pPr>
        <w:spacing w:before="100" w:beforeAutospacing="1" w:after="100" w:afterAutospacing="1"/>
        <w:rPr>
          <w:rFonts w:ascii="Times New Roman" w:hAnsi="Times New Roman"/>
          <w:bCs w:val="0"/>
          <w:sz w:val="24"/>
          <w:lang w:eastAsia="en-GB"/>
        </w:rPr>
      </w:pPr>
      <w:r w:rsidRPr="00E95E5A">
        <w:rPr>
          <w:rFonts w:ascii="Arial" w:hAnsi="Arial" w:cs="Arial"/>
          <w:bCs w:val="0"/>
          <w:sz w:val="20"/>
        </w:rPr>
        <w:t xml:space="preserve">We collect information about you hire our showground and facilities.  The information we collect will include </w:t>
      </w:r>
      <w:r w:rsidRPr="00E95E5A">
        <w:rPr>
          <w:rFonts w:ascii="Arial" w:hAnsi="Arial" w:cs="Arial"/>
          <w:bCs w:val="0"/>
          <w:sz w:val="20"/>
          <w:shd w:val="clear" w:color="auto" w:fill="FFFFFF"/>
        </w:rPr>
        <w:t>name, title, postal address, telephone number and/or email address. </w:t>
      </w:r>
    </w:p>
    <w:p w14:paraId="4A380E5D" w14:textId="4FC8C8A4" w:rsidR="006D418E" w:rsidRPr="00E95E5A" w:rsidRDefault="006D418E" w:rsidP="006D418E">
      <w:pPr>
        <w:spacing w:before="100" w:beforeAutospacing="1" w:after="100" w:afterAutospacing="1"/>
        <w:rPr>
          <w:rFonts w:ascii="Arial" w:hAnsi="Arial" w:cs="Arial"/>
          <w:bCs w:val="0"/>
          <w:sz w:val="20"/>
        </w:rPr>
      </w:pPr>
      <w:r w:rsidRPr="00E95E5A">
        <w:rPr>
          <w:rFonts w:ascii="Arial" w:hAnsi="Arial" w:cs="Arial"/>
          <w:bCs w:val="0"/>
          <w:sz w:val="20"/>
        </w:rPr>
        <w:t>By s</w:t>
      </w:r>
      <w:r>
        <w:rPr>
          <w:rFonts w:ascii="Arial" w:hAnsi="Arial" w:cs="Arial"/>
          <w:bCs w:val="0"/>
          <w:sz w:val="20"/>
        </w:rPr>
        <w:t>igning this agreement</w:t>
      </w:r>
      <w:r w:rsidRPr="00E95E5A">
        <w:rPr>
          <w:rFonts w:ascii="Arial" w:hAnsi="Arial" w:cs="Arial"/>
          <w:bCs w:val="0"/>
          <w:sz w:val="20"/>
        </w:rPr>
        <w:t xml:space="preserve">, you agree to </w:t>
      </w:r>
      <w:r>
        <w:rPr>
          <w:rFonts w:ascii="Arial" w:hAnsi="Arial" w:cs="Arial"/>
          <w:bCs w:val="0"/>
          <w:sz w:val="20"/>
        </w:rPr>
        <w:t xml:space="preserve">the </w:t>
      </w:r>
      <w:r w:rsidRPr="00E95E5A">
        <w:rPr>
          <w:rFonts w:ascii="Arial" w:hAnsi="Arial" w:cs="Arial"/>
          <w:bCs w:val="0"/>
          <w:sz w:val="20"/>
        </w:rPr>
        <w:t xml:space="preserve">transfer, storage and processing of your information.  We will take all steps reasonably necessary to ensure that your data is treated securely and in accordance with this privacy policy. </w:t>
      </w:r>
    </w:p>
    <w:p w14:paraId="4390CC34" w14:textId="77777777" w:rsidR="006D418E" w:rsidRPr="00E95E5A" w:rsidRDefault="00000000" w:rsidP="006D418E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pict w14:anchorId="2F073BE0">
          <v:rect id="_x0000_i1034" style="width:0;height:1.5pt" o:hrstd="t" o:hr="t" fillcolor="#a0a0a0" stroked="f"/>
        </w:pict>
      </w:r>
    </w:p>
    <w:p w14:paraId="3F7735F5" w14:textId="77777777" w:rsidR="006D418E" w:rsidRDefault="006D418E" w:rsidP="006D418E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</w:p>
    <w:p w14:paraId="28442381" w14:textId="02A84141" w:rsidR="006D418E" w:rsidRDefault="006D418E" w:rsidP="006D418E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E95E5A">
        <w:rPr>
          <w:rFonts w:ascii="Arial" w:hAnsi="Arial" w:cs="Arial"/>
          <w:b/>
          <w:sz w:val="22"/>
          <w:szCs w:val="22"/>
        </w:rPr>
        <w:t>. Agreement</w:t>
      </w:r>
    </w:p>
    <w:p w14:paraId="5912E0C1" w14:textId="77777777" w:rsidR="006D418E" w:rsidRPr="00E95E5A" w:rsidRDefault="006D418E" w:rsidP="006D418E">
      <w:pPr>
        <w:tabs>
          <w:tab w:val="left" w:pos="6213"/>
        </w:tabs>
        <w:rPr>
          <w:rFonts w:ascii="Arial" w:hAnsi="Arial" w:cs="Arial"/>
          <w:b/>
          <w:sz w:val="22"/>
          <w:szCs w:val="22"/>
        </w:rPr>
      </w:pPr>
    </w:p>
    <w:p w14:paraId="4EEA75FC" w14:textId="040A9BF3" w:rsidR="00E95E5A" w:rsidRPr="00E95E5A" w:rsidRDefault="00CD0DB6" w:rsidP="00E95E5A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CD0DB6">
        <w:rPr>
          <w:rFonts w:ascii="Arial" w:hAnsi="Arial" w:cs="Arial"/>
          <w:bCs w:val="0"/>
          <w:sz w:val="22"/>
          <w:szCs w:val="22"/>
        </w:rPr>
        <w:t xml:space="preserve">By signing </w:t>
      </w:r>
      <w:proofErr w:type="gramStart"/>
      <w:r w:rsidRPr="00CD0DB6">
        <w:rPr>
          <w:rFonts w:ascii="Arial" w:hAnsi="Arial" w:cs="Arial"/>
          <w:bCs w:val="0"/>
          <w:sz w:val="22"/>
          <w:szCs w:val="22"/>
        </w:rPr>
        <w:t>below</w:t>
      </w:r>
      <w:proofErr w:type="gramEnd"/>
      <w:r>
        <w:rPr>
          <w:rFonts w:ascii="Arial" w:hAnsi="Arial" w:cs="Arial"/>
          <w:bCs w:val="0"/>
          <w:sz w:val="22"/>
          <w:szCs w:val="22"/>
        </w:rPr>
        <w:t xml:space="preserve"> you </w:t>
      </w:r>
      <w:r w:rsidRPr="00CD0DB6">
        <w:rPr>
          <w:rFonts w:ascii="Arial" w:hAnsi="Arial" w:cs="Arial"/>
          <w:bCs w:val="0"/>
          <w:sz w:val="22"/>
          <w:szCs w:val="22"/>
        </w:rPr>
        <w:t>agree to the terms of this contract.</w:t>
      </w:r>
    </w:p>
    <w:p w14:paraId="1ED383FD" w14:textId="77777777" w:rsidR="00CD0DB6" w:rsidRDefault="00CD0DB6">
      <w:pPr>
        <w:spacing w:before="120" w:after="120"/>
        <w:jc w:val="both"/>
        <w:rPr>
          <w:rFonts w:ascii="Arial" w:hAnsi="Arial" w:cs="Arial"/>
          <w:bCs w:val="0"/>
          <w:sz w:val="22"/>
          <w:szCs w:val="22"/>
          <w:lang w:eastAsia="en-GB"/>
        </w:rPr>
      </w:pPr>
    </w:p>
    <w:p w14:paraId="1B5E6B91" w14:textId="77777777" w:rsidR="00CD0DB6" w:rsidRDefault="00CD0DB6">
      <w:pPr>
        <w:spacing w:before="120" w:after="120"/>
        <w:jc w:val="both"/>
        <w:rPr>
          <w:rFonts w:ascii="Arial" w:hAnsi="Arial" w:cs="Arial"/>
          <w:bCs w:val="0"/>
          <w:sz w:val="22"/>
          <w:szCs w:val="22"/>
          <w:lang w:eastAsia="en-GB"/>
        </w:rPr>
      </w:pPr>
    </w:p>
    <w:p w14:paraId="0C6DFF5F" w14:textId="337B46F8" w:rsidR="008A32BC" w:rsidRPr="00E95E5A" w:rsidRDefault="0094522A">
      <w:pPr>
        <w:spacing w:before="120" w:after="120"/>
        <w:jc w:val="both"/>
        <w:rPr>
          <w:rFonts w:ascii="Arial" w:hAnsi="Arial" w:cs="Arial"/>
          <w:bCs w:val="0"/>
          <w:sz w:val="22"/>
          <w:szCs w:val="22"/>
          <w:lang w:eastAsia="en-GB"/>
        </w:rPr>
      </w:pPr>
      <w:r w:rsidRPr="00E95E5A">
        <w:rPr>
          <w:rFonts w:ascii="Arial" w:hAnsi="Arial" w:cs="Arial"/>
          <w:bCs w:val="0"/>
          <w:sz w:val="22"/>
          <w:szCs w:val="22"/>
          <w:lang w:eastAsia="en-GB"/>
        </w:rPr>
        <w:t>Signed: __________________________________________________________</w:t>
      </w:r>
    </w:p>
    <w:p w14:paraId="72EAA8CA" w14:textId="77777777" w:rsidR="008A32BC" w:rsidRPr="00E95E5A" w:rsidRDefault="008A32BC">
      <w:pPr>
        <w:spacing w:before="120" w:after="120"/>
        <w:jc w:val="both"/>
        <w:rPr>
          <w:rFonts w:ascii="Arial" w:hAnsi="Arial" w:cs="Arial"/>
          <w:bCs w:val="0"/>
          <w:sz w:val="22"/>
          <w:szCs w:val="22"/>
          <w:lang w:eastAsia="en-GB"/>
        </w:rPr>
      </w:pPr>
    </w:p>
    <w:p w14:paraId="2F5A3FF3" w14:textId="77777777" w:rsidR="008A32BC" w:rsidRPr="00E95E5A" w:rsidRDefault="0094522A">
      <w:pPr>
        <w:spacing w:before="120" w:after="120"/>
        <w:jc w:val="both"/>
        <w:rPr>
          <w:rFonts w:ascii="Arial" w:hAnsi="Arial" w:cs="Arial"/>
          <w:bCs w:val="0"/>
          <w:sz w:val="22"/>
          <w:szCs w:val="22"/>
          <w:lang w:eastAsia="en-GB"/>
        </w:rPr>
      </w:pPr>
      <w:r w:rsidRPr="00E95E5A">
        <w:rPr>
          <w:rFonts w:ascii="Arial" w:hAnsi="Arial" w:cs="Arial"/>
          <w:bCs w:val="0"/>
          <w:sz w:val="22"/>
          <w:szCs w:val="22"/>
          <w:lang w:eastAsia="en-GB"/>
        </w:rPr>
        <w:t>Date : ___________________</w:t>
      </w:r>
    </w:p>
    <w:p w14:paraId="34541CC7" w14:textId="77777777" w:rsidR="008A32BC" w:rsidRPr="00E95E5A" w:rsidRDefault="008A32BC">
      <w:pPr>
        <w:rPr>
          <w:rFonts w:ascii="Times New Roman" w:hAnsi="Times New Roman"/>
          <w:bCs w:val="0"/>
          <w:color w:val="000080"/>
          <w:sz w:val="22"/>
          <w:szCs w:val="22"/>
          <w:lang w:eastAsia="en-GB"/>
        </w:rPr>
      </w:pPr>
    </w:p>
    <w:p w14:paraId="19E0CD6B" w14:textId="77777777" w:rsidR="00B158E9" w:rsidRPr="00E95E5A" w:rsidRDefault="00945F33">
      <w:pPr>
        <w:tabs>
          <w:tab w:val="left" w:pos="6213"/>
        </w:tabs>
        <w:rPr>
          <w:rFonts w:ascii="Arial" w:hAnsi="Arial" w:cs="Arial"/>
          <w:bCs w:val="0"/>
          <w:sz w:val="22"/>
          <w:szCs w:val="22"/>
        </w:rPr>
      </w:pPr>
      <w:r w:rsidRPr="00E95E5A">
        <w:rPr>
          <w:rFonts w:ascii="Arial" w:hAnsi="Arial" w:cs="Arial"/>
          <w:bCs w:val="0"/>
          <w:sz w:val="22"/>
          <w:szCs w:val="22"/>
        </w:rPr>
        <w:t>(Please retain one copy for you records)</w:t>
      </w:r>
    </w:p>
    <w:sectPr w:rsidR="00B158E9" w:rsidRPr="00E95E5A">
      <w:footerReference w:type="default" r:id="rId8"/>
      <w:pgSz w:w="11906" w:h="16838" w:code="9"/>
      <w:pgMar w:top="1035" w:right="1797" w:bottom="1440" w:left="1797" w:header="720" w:footer="481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BCD8" w14:textId="77777777" w:rsidR="00925117" w:rsidRDefault="00925117">
      <w:r>
        <w:separator/>
      </w:r>
    </w:p>
  </w:endnote>
  <w:endnote w:type="continuationSeparator" w:id="0">
    <w:p w14:paraId="7883B313" w14:textId="77777777" w:rsidR="00925117" w:rsidRDefault="0092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5003" w14:textId="77777777" w:rsidR="008A32BC" w:rsidRDefault="006C75BC" w:rsidP="006C75BC">
    <w:pPr>
      <w:pStyle w:val="Footer"/>
      <w:jc w:val="center"/>
      <w:rPr>
        <w:i/>
        <w:sz w:val="18"/>
        <w:szCs w:val="18"/>
      </w:rPr>
    </w:pPr>
    <w:r>
      <w:rPr>
        <w:rFonts w:ascii="Arial" w:hAnsi="Arial" w:cs="Arial"/>
        <w:bCs w:val="0"/>
        <w:i/>
        <w:color w:val="000000"/>
        <w:sz w:val="18"/>
        <w:szCs w:val="18"/>
      </w:rPr>
      <w:t>Charity Reg 1174120 / Company Reg No 05631626</w:t>
    </w:r>
  </w:p>
  <w:p w14:paraId="2092475A" w14:textId="77777777" w:rsidR="008A32BC" w:rsidRDefault="008A3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3F58" w14:textId="77777777" w:rsidR="00925117" w:rsidRDefault="00925117">
      <w:r>
        <w:separator/>
      </w:r>
    </w:p>
  </w:footnote>
  <w:footnote w:type="continuationSeparator" w:id="0">
    <w:p w14:paraId="27C13471" w14:textId="77777777" w:rsidR="00925117" w:rsidRDefault="0092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56E"/>
    <w:multiLevelType w:val="multilevel"/>
    <w:tmpl w:val="F318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C325C"/>
    <w:multiLevelType w:val="hybridMultilevel"/>
    <w:tmpl w:val="01DCC376"/>
    <w:lvl w:ilvl="0" w:tplc="3EE648FA">
      <w:numFmt w:val="bullet"/>
      <w:lvlText w:val="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87D39"/>
    <w:multiLevelType w:val="hybridMultilevel"/>
    <w:tmpl w:val="6D1C4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15304"/>
    <w:multiLevelType w:val="hybridMultilevel"/>
    <w:tmpl w:val="6D1C4C5E"/>
    <w:lvl w:ilvl="0" w:tplc="B726D47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5E26"/>
    <w:multiLevelType w:val="multilevel"/>
    <w:tmpl w:val="5F78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25932"/>
    <w:multiLevelType w:val="multilevel"/>
    <w:tmpl w:val="2AEC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E4AC3"/>
    <w:multiLevelType w:val="multilevel"/>
    <w:tmpl w:val="D8EC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B53BD"/>
    <w:multiLevelType w:val="multilevel"/>
    <w:tmpl w:val="6354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01832"/>
    <w:multiLevelType w:val="hybridMultilevel"/>
    <w:tmpl w:val="D8667EE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1C974A8"/>
    <w:multiLevelType w:val="hybridMultilevel"/>
    <w:tmpl w:val="55B8F2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D01186"/>
    <w:multiLevelType w:val="hybridMultilevel"/>
    <w:tmpl w:val="5C06DD5A"/>
    <w:lvl w:ilvl="0" w:tplc="68784AA4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CA252C"/>
    <w:multiLevelType w:val="multilevel"/>
    <w:tmpl w:val="95C2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686F7D"/>
    <w:multiLevelType w:val="multilevel"/>
    <w:tmpl w:val="D998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146555">
    <w:abstractNumId w:val="8"/>
  </w:num>
  <w:num w:numId="2" w16cid:durableId="1129320177">
    <w:abstractNumId w:val="2"/>
  </w:num>
  <w:num w:numId="3" w16cid:durableId="1621179036">
    <w:abstractNumId w:val="3"/>
  </w:num>
  <w:num w:numId="4" w16cid:durableId="1197237373">
    <w:abstractNumId w:val="9"/>
  </w:num>
  <w:num w:numId="5" w16cid:durableId="605307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8675385">
    <w:abstractNumId w:val="1"/>
  </w:num>
  <w:num w:numId="7" w16cid:durableId="48497549">
    <w:abstractNumId w:val="5"/>
  </w:num>
  <w:num w:numId="8" w16cid:durableId="525942263">
    <w:abstractNumId w:val="6"/>
  </w:num>
  <w:num w:numId="9" w16cid:durableId="1197960147">
    <w:abstractNumId w:val="11"/>
  </w:num>
  <w:num w:numId="10" w16cid:durableId="1527139289">
    <w:abstractNumId w:val="7"/>
  </w:num>
  <w:num w:numId="11" w16cid:durableId="2074615322">
    <w:abstractNumId w:val="0"/>
  </w:num>
  <w:num w:numId="12" w16cid:durableId="1439985665">
    <w:abstractNumId w:val="12"/>
  </w:num>
  <w:num w:numId="13" w16cid:durableId="1109543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E9"/>
    <w:rsid w:val="00010AB0"/>
    <w:rsid w:val="00017D08"/>
    <w:rsid w:val="00035A05"/>
    <w:rsid w:val="000616B3"/>
    <w:rsid w:val="00064B3B"/>
    <w:rsid w:val="00080E32"/>
    <w:rsid w:val="000E23CC"/>
    <w:rsid w:val="000E25BE"/>
    <w:rsid w:val="0016038B"/>
    <w:rsid w:val="00170877"/>
    <w:rsid w:val="00196D14"/>
    <w:rsid w:val="001C0BC2"/>
    <w:rsid w:val="001C43ED"/>
    <w:rsid w:val="001C513F"/>
    <w:rsid w:val="001C589C"/>
    <w:rsid w:val="001F2DE6"/>
    <w:rsid w:val="00215C82"/>
    <w:rsid w:val="00256D9C"/>
    <w:rsid w:val="002A6C82"/>
    <w:rsid w:val="002B4470"/>
    <w:rsid w:val="002C7895"/>
    <w:rsid w:val="002D7921"/>
    <w:rsid w:val="003346A3"/>
    <w:rsid w:val="0034681B"/>
    <w:rsid w:val="00383328"/>
    <w:rsid w:val="003B2328"/>
    <w:rsid w:val="003C4CDB"/>
    <w:rsid w:val="003D54BD"/>
    <w:rsid w:val="003D70CA"/>
    <w:rsid w:val="00424779"/>
    <w:rsid w:val="0043010C"/>
    <w:rsid w:val="004366D9"/>
    <w:rsid w:val="004B1B56"/>
    <w:rsid w:val="004B4038"/>
    <w:rsid w:val="004C1A27"/>
    <w:rsid w:val="004C7E00"/>
    <w:rsid w:val="00500354"/>
    <w:rsid w:val="00503A84"/>
    <w:rsid w:val="00505016"/>
    <w:rsid w:val="00521E69"/>
    <w:rsid w:val="005670BC"/>
    <w:rsid w:val="00597913"/>
    <w:rsid w:val="005A2C8B"/>
    <w:rsid w:val="005A4B79"/>
    <w:rsid w:val="005C575B"/>
    <w:rsid w:val="005E01E2"/>
    <w:rsid w:val="005F58BA"/>
    <w:rsid w:val="00610212"/>
    <w:rsid w:val="00613D87"/>
    <w:rsid w:val="00632B02"/>
    <w:rsid w:val="006352D2"/>
    <w:rsid w:val="00672030"/>
    <w:rsid w:val="006757DF"/>
    <w:rsid w:val="006A19E0"/>
    <w:rsid w:val="006A79A9"/>
    <w:rsid w:val="006B12A3"/>
    <w:rsid w:val="006B3617"/>
    <w:rsid w:val="006C75BC"/>
    <w:rsid w:val="006D418E"/>
    <w:rsid w:val="007123B6"/>
    <w:rsid w:val="00725405"/>
    <w:rsid w:val="0073625E"/>
    <w:rsid w:val="0073667C"/>
    <w:rsid w:val="00751E05"/>
    <w:rsid w:val="00761DE8"/>
    <w:rsid w:val="00792D66"/>
    <w:rsid w:val="007A3098"/>
    <w:rsid w:val="007C4656"/>
    <w:rsid w:val="007D2680"/>
    <w:rsid w:val="007E4ED5"/>
    <w:rsid w:val="007F3820"/>
    <w:rsid w:val="007F6081"/>
    <w:rsid w:val="00806A0B"/>
    <w:rsid w:val="00816C79"/>
    <w:rsid w:val="00832959"/>
    <w:rsid w:val="0084131F"/>
    <w:rsid w:val="008534E6"/>
    <w:rsid w:val="008565CD"/>
    <w:rsid w:val="00882C18"/>
    <w:rsid w:val="008A32BC"/>
    <w:rsid w:val="008A7C1B"/>
    <w:rsid w:val="008B7143"/>
    <w:rsid w:val="008E21B4"/>
    <w:rsid w:val="009067EE"/>
    <w:rsid w:val="00925117"/>
    <w:rsid w:val="009323DE"/>
    <w:rsid w:val="009373F1"/>
    <w:rsid w:val="0094522A"/>
    <w:rsid w:val="00945F33"/>
    <w:rsid w:val="009833F6"/>
    <w:rsid w:val="009A59E6"/>
    <w:rsid w:val="009A5DBA"/>
    <w:rsid w:val="009D5276"/>
    <w:rsid w:val="00A01396"/>
    <w:rsid w:val="00A26BB1"/>
    <w:rsid w:val="00A27D2E"/>
    <w:rsid w:val="00A327BD"/>
    <w:rsid w:val="00AC2678"/>
    <w:rsid w:val="00AC3097"/>
    <w:rsid w:val="00AD572C"/>
    <w:rsid w:val="00AE12AF"/>
    <w:rsid w:val="00AE4317"/>
    <w:rsid w:val="00B00C56"/>
    <w:rsid w:val="00B041C1"/>
    <w:rsid w:val="00B158E9"/>
    <w:rsid w:val="00B462BF"/>
    <w:rsid w:val="00B84880"/>
    <w:rsid w:val="00BD308B"/>
    <w:rsid w:val="00C10D65"/>
    <w:rsid w:val="00C119D0"/>
    <w:rsid w:val="00C476A2"/>
    <w:rsid w:val="00C565EB"/>
    <w:rsid w:val="00CA754D"/>
    <w:rsid w:val="00CC0277"/>
    <w:rsid w:val="00CD0DB6"/>
    <w:rsid w:val="00CF2844"/>
    <w:rsid w:val="00D21816"/>
    <w:rsid w:val="00D262C4"/>
    <w:rsid w:val="00D438D7"/>
    <w:rsid w:val="00D46883"/>
    <w:rsid w:val="00DA1610"/>
    <w:rsid w:val="00DD6AD3"/>
    <w:rsid w:val="00DE2843"/>
    <w:rsid w:val="00DF04DF"/>
    <w:rsid w:val="00E17F3E"/>
    <w:rsid w:val="00E66B93"/>
    <w:rsid w:val="00E71EC4"/>
    <w:rsid w:val="00E72EA2"/>
    <w:rsid w:val="00E74941"/>
    <w:rsid w:val="00E95E5A"/>
    <w:rsid w:val="00E97D17"/>
    <w:rsid w:val="00EA5C0D"/>
    <w:rsid w:val="00EA64F7"/>
    <w:rsid w:val="00EC1E47"/>
    <w:rsid w:val="00EE1C88"/>
    <w:rsid w:val="00F43B29"/>
    <w:rsid w:val="00F47796"/>
    <w:rsid w:val="00F54D76"/>
    <w:rsid w:val="00F6635F"/>
    <w:rsid w:val="00F73C20"/>
    <w:rsid w:val="00F95ACC"/>
    <w:rsid w:val="00FA1798"/>
    <w:rsid w:val="00FB27D6"/>
    <w:rsid w:val="00FC476D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6FBF8"/>
  <w15:docId w15:val="{3C74AF67-FDB3-49E4-A19A-8CD538BA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hAnsi="Gill Sans MT"/>
      <w:bCs/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213"/>
      </w:tabs>
      <w:jc w:val="center"/>
      <w:outlineLvl w:val="0"/>
    </w:pPr>
    <w:rPr>
      <w:rFonts w:ascii="Imprint MT Shadow" w:hAnsi="Imprint MT Shadow"/>
      <w:color w:val="0000FF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5668"/>
      </w:tabs>
      <w:spacing w:before="120" w:after="120"/>
      <w:jc w:val="both"/>
      <w:outlineLvl w:val="1"/>
    </w:pPr>
    <w:rPr>
      <w:rFonts w:ascii="Script MT Bold" w:hAnsi="Script MT Bold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Imprint MT Shadow" w:hAnsi="Imprint MT Shadow" w:cs="Arial"/>
      <w:szCs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pPr>
      <w:tabs>
        <w:tab w:val="left" w:pos="6213"/>
      </w:tabs>
    </w:pPr>
    <w:rPr>
      <w:rFonts w:ascii="Times New Roman" w:hAnsi="Times New Roman"/>
      <w:sz w:val="24"/>
    </w:rPr>
  </w:style>
  <w:style w:type="paragraph" w:styleId="BodyText2">
    <w:name w:val="Body Text 2"/>
    <w:basedOn w:val="Normal"/>
    <w:semiHidden/>
    <w:rPr>
      <w:rFonts w:ascii="Script MT Bold" w:hAnsi="Script MT Bold"/>
      <w:sz w:val="32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097"/>
    <w:rPr>
      <w:rFonts w:ascii="Segoe UI" w:hAnsi="Segoe UI" w:cs="Segoe UI"/>
      <w:bCs/>
      <w:sz w:val="18"/>
      <w:szCs w:val="18"/>
      <w:lang w:eastAsia="en-US"/>
    </w:rPr>
  </w:style>
  <w:style w:type="paragraph" w:styleId="NoSpacing">
    <w:name w:val="No Spacing"/>
    <w:uiPriority w:val="1"/>
    <w:qFormat/>
    <w:rsid w:val="007C4656"/>
    <w:rPr>
      <w:rFonts w:ascii="Gill Sans MT" w:hAnsi="Gill Sans MT"/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6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6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64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8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goed\Desktop\Cothi%20Bridge%20Show\Hire%20agreement%20for%20Showfield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A484-733F-491C-96A5-1A1B36C3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Hire agreement for Showfield..dot</Template>
  <TotalTime>57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 :</vt:lpstr>
    </vt:vector>
  </TitlesOfParts>
  <Company>Nantgaredig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:</dc:title>
  <dc:subject/>
  <dc:creator>Talgoed</dc:creator>
  <cp:keywords/>
  <dc:description/>
  <cp:lastModifiedBy>Wyn Hinds</cp:lastModifiedBy>
  <cp:revision>5</cp:revision>
  <cp:lastPrinted>2025-11-18T17:20:00Z</cp:lastPrinted>
  <dcterms:created xsi:type="dcterms:W3CDTF">2025-11-19T12:27:00Z</dcterms:created>
  <dcterms:modified xsi:type="dcterms:W3CDTF">2025-11-25T15:51:00Z</dcterms:modified>
</cp:coreProperties>
</file>