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E8A9" w14:textId="3D8522E5" w:rsidR="008F72CA" w:rsidRPr="001C6D87" w:rsidRDefault="008F72C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C6D87">
        <w:rPr>
          <w:rFonts w:ascii="Arial" w:hAnsi="Arial" w:cs="Arial"/>
          <w:b/>
          <w:bCs/>
          <w:sz w:val="24"/>
          <w:szCs w:val="24"/>
        </w:rPr>
        <w:t>Marlake</w:t>
      </w:r>
      <w:proofErr w:type="spellEnd"/>
      <w:r w:rsidRPr="001C6D87">
        <w:rPr>
          <w:rFonts w:ascii="Arial" w:hAnsi="Arial" w:cs="Arial"/>
          <w:b/>
          <w:bCs/>
          <w:sz w:val="24"/>
          <w:szCs w:val="24"/>
        </w:rPr>
        <w:t xml:space="preserve"> Equestrian Events Terms and Conditions of Use and Hire </w:t>
      </w:r>
    </w:p>
    <w:p w14:paraId="6959FA91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1. These Terms and Conditions apply to all competitors and spectators and must be </w:t>
      </w:r>
      <w:proofErr w:type="gramStart"/>
      <w:r w:rsidRPr="008F72CA">
        <w:rPr>
          <w:rFonts w:ascii="Arial" w:hAnsi="Arial" w:cs="Arial"/>
          <w:sz w:val="24"/>
          <w:szCs w:val="24"/>
        </w:rPr>
        <w:t>adhered to at all times</w:t>
      </w:r>
      <w:proofErr w:type="gramEnd"/>
      <w:r w:rsidRPr="008F72CA">
        <w:rPr>
          <w:rFonts w:ascii="Arial" w:hAnsi="Arial" w:cs="Arial"/>
          <w:sz w:val="24"/>
          <w:szCs w:val="24"/>
        </w:rPr>
        <w:t xml:space="preserve">. Entry into any competition, including the hire of the Arena, shall be deemed an acceptance of these Terms and Conditions. </w:t>
      </w:r>
    </w:p>
    <w:p w14:paraId="443E835B" w14:textId="694BDF99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Marlake</w:t>
      </w:r>
      <w:proofErr w:type="spellEnd"/>
      <w:r>
        <w:rPr>
          <w:rFonts w:ascii="Arial" w:hAnsi="Arial" w:cs="Arial"/>
          <w:sz w:val="24"/>
          <w:szCs w:val="24"/>
        </w:rPr>
        <w:t xml:space="preserve"> Equestrian Events</w:t>
      </w:r>
      <w:r w:rsidRPr="008F72CA">
        <w:rPr>
          <w:rFonts w:ascii="Arial" w:hAnsi="Arial" w:cs="Arial"/>
          <w:sz w:val="24"/>
          <w:szCs w:val="24"/>
        </w:rPr>
        <w:t xml:space="preserve"> reserves the right to refuse entry/hire without stating the reason, to cancel the competition and all rights of admission. </w:t>
      </w:r>
    </w:p>
    <w:p w14:paraId="5D8EB2DE" w14:textId="010E7471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Marlake</w:t>
      </w:r>
      <w:proofErr w:type="spellEnd"/>
      <w:r>
        <w:rPr>
          <w:rFonts w:ascii="Arial" w:hAnsi="Arial" w:cs="Arial"/>
          <w:sz w:val="24"/>
          <w:szCs w:val="24"/>
        </w:rPr>
        <w:t xml:space="preserve"> Equestrian Events </w:t>
      </w:r>
      <w:r w:rsidRPr="008F72CA">
        <w:rPr>
          <w:rFonts w:ascii="Arial" w:hAnsi="Arial" w:cs="Arial"/>
          <w:sz w:val="24"/>
          <w:szCs w:val="24"/>
        </w:rPr>
        <w:t xml:space="preserve">do not accept any responsibility or liability for any injury, accident, damage or illness to any person, </w:t>
      </w:r>
      <w:proofErr w:type="gramStart"/>
      <w:r w:rsidRPr="008F72CA">
        <w:rPr>
          <w:rFonts w:ascii="Arial" w:hAnsi="Arial" w:cs="Arial"/>
          <w:sz w:val="24"/>
          <w:szCs w:val="24"/>
        </w:rPr>
        <w:t>property</w:t>
      </w:r>
      <w:proofErr w:type="gramEnd"/>
      <w:r w:rsidRPr="008F72CA">
        <w:rPr>
          <w:rFonts w:ascii="Arial" w:hAnsi="Arial" w:cs="Arial"/>
          <w:sz w:val="24"/>
          <w:szCs w:val="24"/>
        </w:rPr>
        <w:t xml:space="preserve"> or animal whatsoever, or for any loss whatsoever, arising out of, or occurring at any competition, show or event. It shall be a condition of entry/hire of the Arena that each entrant shall indemnify the organisers against any legal action whatsoever arising from any accident. </w:t>
      </w:r>
    </w:p>
    <w:p w14:paraId="73406D1E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>4. Everyone must take all reasonable precautions to avoid and prevent accidents occurring and must obey the instructions of the officials and stewards.</w:t>
      </w:r>
    </w:p>
    <w:p w14:paraId="095BFC83" w14:textId="2295C39B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>5. Care must be taken when driving in the car park to ensure that pedestrian</w:t>
      </w:r>
      <w:r>
        <w:rPr>
          <w:rFonts w:ascii="Arial" w:hAnsi="Arial" w:cs="Arial"/>
          <w:sz w:val="24"/>
          <w:szCs w:val="24"/>
        </w:rPr>
        <w:t>s</w:t>
      </w:r>
      <w:r w:rsidRPr="008F72CA">
        <w:rPr>
          <w:rFonts w:ascii="Arial" w:hAnsi="Arial" w:cs="Arial"/>
          <w:sz w:val="24"/>
          <w:szCs w:val="24"/>
        </w:rPr>
        <w:t xml:space="preserve">, particularly children, are not run over. </w:t>
      </w:r>
    </w:p>
    <w:p w14:paraId="0724F2CF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9. Any individual seen to be causing distress or suffering to any animal will be asked to leave and may be reported to the appropriate authorities. </w:t>
      </w:r>
    </w:p>
    <w:p w14:paraId="6AC1F8F6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10. No horse or pony under the age of 4 years shall be ridden at any competition. </w:t>
      </w:r>
    </w:p>
    <w:p w14:paraId="702A0274" w14:textId="1815C6C6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>11. BRITISH STANDARD APPROVED HARD HATS MUST BE WORN AT ALL TIMES WHEN MOUNTED</w:t>
      </w:r>
      <w:r w:rsidR="00F14F90">
        <w:rPr>
          <w:rFonts w:ascii="Arial" w:hAnsi="Arial" w:cs="Arial"/>
          <w:sz w:val="24"/>
          <w:szCs w:val="24"/>
        </w:rPr>
        <w:t xml:space="preserve"> unless stated otherwise in the schedule</w:t>
      </w:r>
      <w:r w:rsidRPr="008F72CA">
        <w:rPr>
          <w:rFonts w:ascii="Arial" w:hAnsi="Arial" w:cs="Arial"/>
          <w:sz w:val="24"/>
          <w:szCs w:val="24"/>
        </w:rPr>
        <w:t>. Full and correct attire must be worn by all competitors when competing or hiring the Arena.</w:t>
      </w:r>
      <w:r w:rsidR="009A4DB8">
        <w:rPr>
          <w:rFonts w:ascii="Arial" w:hAnsi="Arial" w:cs="Arial"/>
          <w:sz w:val="24"/>
          <w:szCs w:val="24"/>
        </w:rPr>
        <w:t xml:space="preserve">  All </w:t>
      </w:r>
      <w:r w:rsidRPr="008F72CA">
        <w:rPr>
          <w:rFonts w:ascii="Arial" w:hAnsi="Arial" w:cs="Arial"/>
          <w:sz w:val="24"/>
          <w:szCs w:val="24"/>
        </w:rPr>
        <w:t xml:space="preserve">competitors and grooms, when mounted, must wear a British Standard skull/hard hat, which must be fastened. Failure to do so will incur elimination. </w:t>
      </w:r>
    </w:p>
    <w:p w14:paraId="4047DF85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17. Children under 16 years of age must be </w:t>
      </w:r>
      <w:proofErr w:type="gramStart"/>
      <w:r w:rsidRPr="008F72CA">
        <w:rPr>
          <w:rFonts w:ascii="Arial" w:hAnsi="Arial" w:cs="Arial"/>
          <w:sz w:val="24"/>
          <w:szCs w:val="24"/>
        </w:rPr>
        <w:t>supervised by a responsible adult at all times</w:t>
      </w:r>
      <w:proofErr w:type="gramEnd"/>
      <w:r w:rsidRPr="008F72CA">
        <w:rPr>
          <w:rFonts w:ascii="Arial" w:hAnsi="Arial" w:cs="Arial"/>
          <w:sz w:val="24"/>
          <w:szCs w:val="24"/>
        </w:rPr>
        <w:t xml:space="preserve">. </w:t>
      </w:r>
    </w:p>
    <w:p w14:paraId="3D9FA4FD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18. Competitors are requested, prior to leaving, to clean up any droppings or hay, </w:t>
      </w:r>
      <w:proofErr w:type="gramStart"/>
      <w:r w:rsidRPr="008F72CA">
        <w:rPr>
          <w:rFonts w:ascii="Arial" w:hAnsi="Arial" w:cs="Arial"/>
          <w:sz w:val="24"/>
          <w:szCs w:val="24"/>
        </w:rPr>
        <w:t>straw</w:t>
      </w:r>
      <w:proofErr w:type="gramEnd"/>
      <w:r w:rsidRPr="008F72CA">
        <w:rPr>
          <w:rFonts w:ascii="Arial" w:hAnsi="Arial" w:cs="Arial"/>
          <w:sz w:val="24"/>
          <w:szCs w:val="24"/>
        </w:rPr>
        <w:t xml:space="preserve"> or shavings around their horsebox/trailer and to dispose of these at home. </w:t>
      </w:r>
    </w:p>
    <w:p w14:paraId="1D1B3367" w14:textId="049136DD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19. </w:t>
      </w:r>
      <w:proofErr w:type="spellStart"/>
      <w:r w:rsidR="001C6D87">
        <w:rPr>
          <w:rFonts w:ascii="Arial" w:hAnsi="Arial" w:cs="Arial"/>
          <w:sz w:val="24"/>
          <w:szCs w:val="24"/>
        </w:rPr>
        <w:t>Marlake</w:t>
      </w:r>
      <w:proofErr w:type="spellEnd"/>
      <w:r w:rsidR="001C6D87">
        <w:rPr>
          <w:rFonts w:ascii="Arial" w:hAnsi="Arial" w:cs="Arial"/>
          <w:sz w:val="24"/>
          <w:szCs w:val="24"/>
        </w:rPr>
        <w:t xml:space="preserve"> Equestrian Events </w:t>
      </w:r>
      <w:r w:rsidRPr="008F72CA">
        <w:rPr>
          <w:rFonts w:ascii="Arial" w:hAnsi="Arial" w:cs="Arial"/>
          <w:sz w:val="24"/>
          <w:szCs w:val="24"/>
        </w:rPr>
        <w:t xml:space="preserve">reserve the right to alter any schedule at any time without prior notice. </w:t>
      </w:r>
    </w:p>
    <w:p w14:paraId="12AB60EB" w14:textId="77777777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22. Smoking is prohibited in all areas except the specially designated area in the car park. </w:t>
      </w:r>
    </w:p>
    <w:p w14:paraId="391A6A8F" w14:textId="1052B70F" w:rsidR="008F72CA" w:rsidRDefault="008F72CA">
      <w:pPr>
        <w:rPr>
          <w:rFonts w:ascii="Arial" w:hAnsi="Arial" w:cs="Arial"/>
          <w:sz w:val="24"/>
          <w:szCs w:val="24"/>
        </w:rPr>
      </w:pPr>
      <w:r w:rsidRPr="008F72CA">
        <w:rPr>
          <w:rFonts w:ascii="Arial" w:hAnsi="Arial" w:cs="Arial"/>
          <w:sz w:val="24"/>
          <w:szCs w:val="24"/>
        </w:rPr>
        <w:t xml:space="preserve">23. Advise </w:t>
      </w:r>
      <w:proofErr w:type="spellStart"/>
      <w:r w:rsidR="001C6D87">
        <w:rPr>
          <w:rFonts w:ascii="Arial" w:hAnsi="Arial" w:cs="Arial"/>
          <w:sz w:val="24"/>
          <w:szCs w:val="24"/>
        </w:rPr>
        <w:t>Marlake</w:t>
      </w:r>
      <w:proofErr w:type="spellEnd"/>
      <w:r w:rsidR="001C6D87">
        <w:rPr>
          <w:rFonts w:ascii="Arial" w:hAnsi="Arial" w:cs="Arial"/>
          <w:sz w:val="24"/>
          <w:szCs w:val="24"/>
        </w:rPr>
        <w:t xml:space="preserve"> Equestrian Events </w:t>
      </w:r>
      <w:r w:rsidRPr="008F72CA">
        <w:rPr>
          <w:rFonts w:ascii="Arial" w:hAnsi="Arial" w:cs="Arial"/>
          <w:sz w:val="24"/>
          <w:szCs w:val="24"/>
        </w:rPr>
        <w:t>in advance if bringing a Stallion. All persons entering onto the premises by virtue of admission agree to be bound by these Terms and Conditions and the General Rules of the Competition</w:t>
      </w:r>
    </w:p>
    <w:p w14:paraId="40C7227E" w14:textId="77777777" w:rsidR="009A4DB8" w:rsidRPr="009A4DB8" w:rsidRDefault="00F14F90" w:rsidP="009A4DB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24.  </w:t>
      </w:r>
      <w:r w:rsidR="009A4DB8" w:rsidRPr="009A4DB8">
        <w:rPr>
          <w:rFonts w:ascii="Arial" w:hAnsi="Arial" w:cs="Arial"/>
          <w:b/>
          <w:bCs/>
          <w:color w:val="222222"/>
        </w:rPr>
        <w:t>Substitutions</w:t>
      </w:r>
    </w:p>
    <w:p w14:paraId="03E342E8" w14:textId="77777777" w:rsid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you wish to change both horse and rider,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email the secretary.</w:t>
      </w:r>
    </w:p>
    <w:p w14:paraId="5CE0EF3E" w14:textId="73B1B7C0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br/>
        <w:t>Withdrawal Policy – PLEASE READ CAREFULLY</w:t>
      </w:r>
    </w:p>
    <w:p w14:paraId="3C46F9FC" w14:textId="77777777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Closing &amp; Withdrawal date – 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 days before the starting date of the competition</w:t>
      </w:r>
    </w:p>
    <w:p w14:paraId="09F117EF" w14:textId="2C5202AF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ALL Withdrawals must be registered by email to: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emma@emmarichardsonsteele.com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Please note if withdrawing after the closing date </w:t>
      </w:r>
      <w:proofErr w:type="gramStart"/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order to</w:t>
      </w:r>
      <w:proofErr w:type="gramEnd"/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obtain your refund we MUST receive a vet’s or doctor’s certificate. No later than the Monday following the event to obtain a refund.</w:t>
      </w:r>
    </w:p>
    <w:p w14:paraId="012FE812" w14:textId="77777777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>Withdrawal policy depending on date of withdrawal:</w:t>
      </w:r>
    </w:p>
    <w:p w14:paraId="25E6AF84" w14:textId="379C661E" w:rsidR="009A4DB8" w:rsidRDefault="009A4DB8" w:rsidP="009A4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Withdrawals for whatever reason </w:t>
      </w: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before the closing date 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receive a refund minus the £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admin fee.</w:t>
      </w:r>
    </w:p>
    <w:p w14:paraId="06066671" w14:textId="77777777" w:rsidR="009A4DB8" w:rsidRPr="009A4DB8" w:rsidRDefault="009A4DB8" w:rsidP="009A4DB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E81E8B" w14:textId="734B8CDA" w:rsidR="009A4DB8" w:rsidRPr="009A4DB8" w:rsidRDefault="009A4DB8" w:rsidP="009A4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Withdrawals made AFTER the Closing &amp; Withdrawal date (10 days before the competition) 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a veterinary to the horse or medical reason to the rider, are non-refundable unless a replacement from our wait list is found. In this situation a full refund will be given minus the £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admin fee.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9A4DB8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(If entries are open and the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re</w:t>
      </w:r>
      <w:r w:rsidRPr="009A4DB8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is no wait list – no refunds will be issued)</w:t>
      </w:r>
    </w:p>
    <w:p w14:paraId="739BACA1" w14:textId="77777777" w:rsidR="009A4DB8" w:rsidRPr="009A4DB8" w:rsidRDefault="009A4DB8" w:rsidP="009A4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E87354" w14:textId="5E6211A3" w:rsidR="009A4DB8" w:rsidRPr="009A4DB8" w:rsidRDefault="009A4DB8" w:rsidP="009A4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Withdrawals made 24 hours before the event </w:t>
      </w: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starting for whatever reason are non-refundable. </w:t>
      </w:r>
    </w:p>
    <w:p w14:paraId="2C9D41E2" w14:textId="77777777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Event Cancellation</w:t>
      </w:r>
    </w:p>
    <w:p w14:paraId="27F54D99" w14:textId="346783F4" w:rsidR="009A4DB8" w:rsidRPr="009A4DB8" w:rsidRDefault="009A4DB8" w:rsidP="009A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D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you can appreciate at this time, we cannot insure against cancelling due to Covid 19. In the event of cancellation for any reason all entries will be refunded minus a £5 cancellation charge per entry.</w:t>
      </w:r>
    </w:p>
    <w:p w14:paraId="317CB460" w14:textId="7750108B" w:rsidR="00030DF8" w:rsidRDefault="00030DF8" w:rsidP="00030DF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event is cancel</w:t>
      </w:r>
      <w:r w:rsidR="00660193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due to adverse weather the event will be re arranged and all entries will be transferred or a refund if requested before the close of entry. Refunds will be less the booking fee and £5 admin fee.</w:t>
      </w:r>
    </w:p>
    <w:p w14:paraId="50456682" w14:textId="023DEBC1" w:rsidR="00F14F90" w:rsidRPr="009A4DB8" w:rsidRDefault="00030DF8" w:rsidP="009A4DB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Withdrawals</w:t>
      </w:r>
      <w:r>
        <w:rPr>
          <w:rFonts w:ascii="Arial" w:hAnsi="Arial" w:cs="Arial"/>
          <w:color w:val="222222"/>
        </w:rPr>
        <w:t xml:space="preserve">: </w:t>
      </w:r>
      <w:r w:rsidR="00660193">
        <w:rPr>
          <w:rFonts w:ascii="Arial" w:hAnsi="Arial" w:cs="Arial"/>
          <w:color w:val="222222"/>
        </w:rPr>
        <w:t xml:space="preserve">Entry fees are only refundable with a vets/doctor’s certificate.  A refund will be issued minus the booking fee and £5 admin fee. </w:t>
      </w:r>
    </w:p>
    <w:p w14:paraId="1946DEC1" w14:textId="31276C7A" w:rsidR="00F14F90" w:rsidRPr="008F72CA" w:rsidRDefault="00F14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Please abide by any Government </w:t>
      </w:r>
      <w:r w:rsidRPr="00030DF8">
        <w:rPr>
          <w:rFonts w:ascii="Arial" w:hAnsi="Arial" w:cs="Arial"/>
          <w:sz w:val="28"/>
          <w:szCs w:val="28"/>
        </w:rPr>
        <w:t xml:space="preserve">guidelines </w:t>
      </w:r>
      <w:r>
        <w:rPr>
          <w:rFonts w:ascii="Arial" w:hAnsi="Arial" w:cs="Arial"/>
          <w:sz w:val="24"/>
          <w:szCs w:val="24"/>
        </w:rPr>
        <w:t xml:space="preserve">regarding Covid as recommended at the time of the event.  </w:t>
      </w:r>
    </w:p>
    <w:sectPr w:rsidR="00F14F90" w:rsidRPr="008F72CA" w:rsidSect="008F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292"/>
    <w:multiLevelType w:val="multilevel"/>
    <w:tmpl w:val="6B64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CA"/>
    <w:rsid w:val="00030DF8"/>
    <w:rsid w:val="001C6D87"/>
    <w:rsid w:val="004D05A4"/>
    <w:rsid w:val="00660193"/>
    <w:rsid w:val="008F72CA"/>
    <w:rsid w:val="009A4DB8"/>
    <w:rsid w:val="00F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53FA"/>
  <w15:chartTrackingRefBased/>
  <w15:docId w15:val="{BF9F201F-E320-462F-8753-C7A2EA0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0DF8"/>
    <w:rPr>
      <w:b/>
      <w:bCs/>
    </w:rPr>
  </w:style>
  <w:style w:type="paragraph" w:styleId="ListParagraph">
    <w:name w:val="List Paragraph"/>
    <w:basedOn w:val="Normal"/>
    <w:uiPriority w:val="34"/>
    <w:qFormat/>
    <w:rsid w:val="009A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2021-04-25T17:15:00Z</dcterms:created>
  <dcterms:modified xsi:type="dcterms:W3CDTF">2021-04-26T09:52:00Z</dcterms:modified>
</cp:coreProperties>
</file>