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1D9B6" w14:textId="77777777" w:rsidR="00B1067F" w:rsidRDefault="00B1067F" w:rsidP="003F60BA">
      <w:pPr>
        <w:ind w:firstLine="0"/>
        <w:rPr>
          <w:rFonts w:ascii="Arial Nova Cond" w:hAnsi="Arial Nova Cond"/>
          <w:b/>
          <w:sz w:val="24"/>
          <w:szCs w:val="24"/>
        </w:rPr>
      </w:pPr>
    </w:p>
    <w:p w14:paraId="420B9BF6" w14:textId="77777777" w:rsidR="00B1067F" w:rsidRDefault="00B1067F" w:rsidP="00743CFE">
      <w:pPr>
        <w:jc w:val="center"/>
        <w:rPr>
          <w:rFonts w:ascii="Arial Nova Cond" w:hAnsi="Arial Nova Cond"/>
          <w:b/>
          <w:sz w:val="24"/>
          <w:szCs w:val="24"/>
        </w:rPr>
      </w:pPr>
    </w:p>
    <w:p w14:paraId="52B443BA" w14:textId="320756AE" w:rsidR="00B81183" w:rsidRPr="00DC413A" w:rsidRDefault="00B81183" w:rsidP="00B81183">
      <w:pPr>
        <w:pStyle w:val="Header"/>
        <w:tabs>
          <w:tab w:val="clear" w:pos="4320"/>
          <w:tab w:val="clear" w:pos="8640"/>
          <w:tab w:val="left" w:pos="5856"/>
        </w:tabs>
        <w:jc w:val="center"/>
        <w:rPr>
          <w:rFonts w:ascii="Arial Nova Cond" w:hAnsi="Arial Nova Cond"/>
          <w:b/>
          <w:sz w:val="24"/>
          <w:szCs w:val="24"/>
          <w:u w:val="single"/>
        </w:rPr>
      </w:pPr>
      <w:bookmarkStart w:id="0" w:name="_Hlk505884287"/>
      <w:r w:rsidRPr="00DC413A">
        <w:rPr>
          <w:rFonts w:ascii="Arial Nova Cond" w:hAnsi="Arial Nova Cond"/>
          <w:b/>
          <w:sz w:val="24"/>
          <w:szCs w:val="24"/>
          <w:u w:val="single"/>
        </w:rPr>
        <w:t>Alresford &amp; District Agricultural Society Ltd.</w:t>
      </w:r>
    </w:p>
    <w:p w14:paraId="425C7D8C" w14:textId="471D02F4" w:rsidR="00B81183" w:rsidRPr="008F40B1" w:rsidRDefault="00B81183" w:rsidP="008F40B1">
      <w:pPr>
        <w:pStyle w:val="Header"/>
        <w:tabs>
          <w:tab w:val="clear" w:pos="4320"/>
          <w:tab w:val="clear" w:pos="8640"/>
          <w:tab w:val="left" w:pos="5856"/>
        </w:tabs>
        <w:jc w:val="center"/>
        <w:rPr>
          <w:rFonts w:ascii="Arial Nova Cond" w:hAnsi="Arial Nova Cond"/>
          <w:b/>
          <w:sz w:val="24"/>
          <w:szCs w:val="24"/>
          <w:u w:val="single"/>
        </w:rPr>
      </w:pPr>
      <w:r w:rsidRPr="00DC413A">
        <w:rPr>
          <w:rFonts w:ascii="Arial Nova Cond" w:hAnsi="Arial Nova Cond"/>
          <w:b/>
          <w:sz w:val="24"/>
          <w:szCs w:val="24"/>
          <w:u w:val="single"/>
        </w:rPr>
        <w:t>CFOA Fire Risk Assessme</w:t>
      </w:r>
      <w:bookmarkEnd w:id="0"/>
      <w:r w:rsidRPr="00DC413A">
        <w:rPr>
          <w:rFonts w:ascii="Arial Nova Cond" w:hAnsi="Arial Nova Cond"/>
          <w:b/>
          <w:sz w:val="24"/>
          <w:szCs w:val="24"/>
          <w:u w:val="single"/>
        </w:rPr>
        <w:t>nt</w:t>
      </w:r>
    </w:p>
    <w:p w14:paraId="71493621" w14:textId="77777777" w:rsidR="00B81183" w:rsidRPr="00EE3F43" w:rsidRDefault="00B81183" w:rsidP="00B81183">
      <w:pPr>
        <w:rPr>
          <w:rFonts w:ascii="Arial Nova Cond" w:hAnsi="Arial Nova Cond"/>
        </w:rPr>
      </w:pPr>
    </w:p>
    <w:p w14:paraId="20AE7AC3" w14:textId="77777777" w:rsidR="00B81183" w:rsidRPr="00EE3F43" w:rsidRDefault="00B81183" w:rsidP="00B81183">
      <w:pPr>
        <w:jc w:val="center"/>
        <w:rPr>
          <w:rFonts w:ascii="Arial Nova Cond" w:hAnsi="Arial Nova Cond" w:cs="Arial"/>
          <w:b/>
          <w:color w:val="000000"/>
        </w:rPr>
      </w:pPr>
      <w:r w:rsidRPr="00EE3F43">
        <w:rPr>
          <w:rFonts w:ascii="Arial Nova Cond" w:hAnsi="Arial Nova Cond" w:cs="Arial"/>
          <w:b/>
          <w:color w:val="000000"/>
          <w:highlight w:val="yellow"/>
          <w:lang w:eastAsia="en-GB"/>
        </w:rPr>
        <w:t>TO BE COMPLETED FOR EACH UNIT/STALL IN LINE WITH NATIONALLY RECOGNISED FIRE RISK ASSESSMENT GUIDES</w:t>
      </w:r>
    </w:p>
    <w:p w14:paraId="60A85E88" w14:textId="77777777" w:rsidR="00B81183" w:rsidRPr="00EE3F43" w:rsidRDefault="00B81183" w:rsidP="00B81183">
      <w:pPr>
        <w:rPr>
          <w:rFonts w:ascii="Arial Nova Cond" w:hAnsi="Arial Nova Cond" w:cs="Arial"/>
          <w:color w:val="000000"/>
          <w:lang w:eastAsia="en-GB"/>
        </w:rPr>
      </w:pPr>
    </w:p>
    <w:p w14:paraId="77D2B092" w14:textId="4980FEAE" w:rsidR="00B81183" w:rsidRPr="00DC413A" w:rsidRDefault="00B81183" w:rsidP="00DC413A">
      <w:pPr>
        <w:ind w:firstLine="0"/>
        <w:rPr>
          <w:rFonts w:ascii="Arial Nova Cond" w:hAnsi="Arial Nova Cond"/>
          <w:lang w:eastAsia="en-GB"/>
        </w:rPr>
      </w:pPr>
      <w:r w:rsidRPr="00DC413A">
        <w:rPr>
          <w:rFonts w:ascii="Arial Nova Cond" w:hAnsi="Arial Nova Cond"/>
          <w:lang w:eastAsia="en-GB"/>
        </w:rPr>
        <w:t xml:space="preserve">You </w:t>
      </w:r>
      <w:r w:rsidRPr="00DC413A">
        <w:rPr>
          <w:rFonts w:ascii="Arial Nova Cond" w:hAnsi="Arial Nova Cond"/>
          <w:u w:val="single"/>
          <w:lang w:eastAsia="en-GB"/>
        </w:rPr>
        <w:t xml:space="preserve">must </w:t>
      </w:r>
      <w:r w:rsidRPr="00DC413A">
        <w:rPr>
          <w:rFonts w:ascii="Arial Nova Cond" w:hAnsi="Arial Nova Cond"/>
          <w:lang w:eastAsia="en-GB"/>
        </w:rPr>
        <w:t xml:space="preserve">undertake a Fire Risk Assessment for each unit, which </w:t>
      </w:r>
      <w:r w:rsidR="00DC413A">
        <w:rPr>
          <w:rFonts w:ascii="Arial Nova Cond" w:hAnsi="Arial Nova Cond"/>
          <w:lang w:eastAsia="en-GB"/>
        </w:rPr>
        <w:t>is</w:t>
      </w:r>
      <w:r w:rsidRPr="00DC413A">
        <w:rPr>
          <w:rFonts w:ascii="Arial Nova Cond" w:hAnsi="Arial Nova Cond"/>
          <w:lang w:eastAsia="en-GB"/>
        </w:rPr>
        <w:t xml:space="preserve"> suitable for the circumstances. You do not need to use this </w:t>
      </w:r>
      <w:r w:rsidR="00D103BA" w:rsidRPr="00DC413A">
        <w:rPr>
          <w:rFonts w:ascii="Arial Nova Cond" w:hAnsi="Arial Nova Cond"/>
          <w:lang w:eastAsia="en-GB"/>
        </w:rPr>
        <w:t>form</w:t>
      </w:r>
      <w:r w:rsidR="00DC413A" w:rsidRPr="00DC413A">
        <w:rPr>
          <w:rFonts w:ascii="Arial Nova Cond" w:hAnsi="Arial Nova Cond"/>
          <w:lang w:eastAsia="en-GB"/>
        </w:rPr>
        <w:t xml:space="preserve"> </w:t>
      </w:r>
      <w:r w:rsidRPr="00DC413A">
        <w:rPr>
          <w:rFonts w:ascii="Arial Nova Cond" w:hAnsi="Arial Nova Cond"/>
          <w:lang w:eastAsia="en-GB"/>
        </w:rPr>
        <w:t>and may use another method if you wish</w:t>
      </w:r>
      <w:r w:rsidR="00DC413A">
        <w:rPr>
          <w:rFonts w:ascii="Arial Nova Cond" w:hAnsi="Arial Nova Cond"/>
          <w:lang w:eastAsia="en-GB"/>
        </w:rPr>
        <w:t>.</w:t>
      </w:r>
      <w:r w:rsidRPr="00DC413A">
        <w:rPr>
          <w:rFonts w:ascii="Arial Nova Cond" w:hAnsi="Arial Nova Cond"/>
          <w:lang w:eastAsia="en-GB"/>
        </w:rPr>
        <w:t xml:space="preserve"> </w:t>
      </w:r>
      <w:r w:rsidR="00DC413A">
        <w:rPr>
          <w:rFonts w:ascii="Arial Nova Cond" w:hAnsi="Arial Nova Cond"/>
          <w:lang w:eastAsia="en-GB"/>
        </w:rPr>
        <w:t>H</w:t>
      </w:r>
      <w:r w:rsidRPr="00DC413A">
        <w:rPr>
          <w:rFonts w:ascii="Arial Nova Cond" w:hAnsi="Arial Nova Cond"/>
          <w:lang w:eastAsia="en-GB"/>
        </w:rPr>
        <w:t>owever, this form is considered suitable for most market stalls and traders</w:t>
      </w:r>
      <w:r w:rsidR="00DC413A" w:rsidRPr="00DC413A">
        <w:rPr>
          <w:rFonts w:ascii="Arial Nova Cond" w:hAnsi="Arial Nova Cond"/>
          <w:lang w:eastAsia="en-GB"/>
        </w:rPr>
        <w:t>’</w:t>
      </w:r>
      <w:r w:rsidRPr="00DC413A">
        <w:rPr>
          <w:rFonts w:ascii="Arial Nova Cond" w:hAnsi="Arial Nova Cond"/>
          <w:lang w:eastAsia="en-GB"/>
        </w:rPr>
        <w:t xml:space="preserve"> units.</w:t>
      </w:r>
    </w:p>
    <w:p w14:paraId="68CCBE0F" w14:textId="77777777" w:rsidR="00B81183" w:rsidRPr="00EE3F43" w:rsidRDefault="00B81183" w:rsidP="00B81183">
      <w:pPr>
        <w:jc w:val="center"/>
        <w:rPr>
          <w:rFonts w:ascii="Arial Nova Cond" w:hAnsi="Arial Nova Cond"/>
          <w:color w:val="000000"/>
          <w:lang w:eastAsia="en-GB"/>
        </w:rPr>
      </w:pPr>
    </w:p>
    <w:tbl>
      <w:tblPr>
        <w:tblW w:w="108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46"/>
        <w:gridCol w:w="1269"/>
        <w:gridCol w:w="1286"/>
        <w:gridCol w:w="1713"/>
        <w:gridCol w:w="1241"/>
        <w:gridCol w:w="1666"/>
        <w:gridCol w:w="1241"/>
      </w:tblGrid>
      <w:tr w:rsidR="00B81183" w:rsidRPr="00EE3F43" w14:paraId="65B5F7CB" w14:textId="77777777" w:rsidTr="00B81183">
        <w:trPr>
          <w:trHeight w:val="567"/>
        </w:trPr>
        <w:tc>
          <w:tcPr>
            <w:tcW w:w="2415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DBE5F1"/>
          </w:tcPr>
          <w:p w14:paraId="11A42A61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EVENT</w:t>
            </w:r>
          </w:p>
        </w:tc>
        <w:tc>
          <w:tcPr>
            <w:tcW w:w="8416" w:type="dxa"/>
            <w:gridSpan w:val="6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61FA986A" w14:textId="77777777" w:rsidR="00B81183" w:rsidRPr="00EE3F43" w:rsidRDefault="00B81183" w:rsidP="00F51F6E">
            <w:pPr>
              <w:spacing w:before="120"/>
              <w:ind w:firstLine="357"/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Alresford Agricultural Show</w:t>
            </w:r>
          </w:p>
        </w:tc>
      </w:tr>
      <w:tr w:rsidR="00B81183" w:rsidRPr="00EE3F43" w14:paraId="561E8D18" w14:textId="77777777" w:rsidTr="00B81183">
        <w:trPr>
          <w:trHeight w:val="567"/>
        </w:trPr>
        <w:tc>
          <w:tcPr>
            <w:tcW w:w="2415" w:type="dxa"/>
            <w:gridSpan w:val="2"/>
            <w:tcBorders>
              <w:left w:val="single" w:sz="18" w:space="0" w:color="auto"/>
            </w:tcBorders>
            <w:shd w:val="clear" w:color="auto" w:fill="DBE5F1"/>
          </w:tcPr>
          <w:p w14:paraId="10F0060F" w14:textId="77777777" w:rsidR="00B81183" w:rsidRPr="00EE3F43" w:rsidRDefault="00F51F6E" w:rsidP="00F51F6E">
            <w:pPr>
              <w:ind w:firstLine="0"/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 xml:space="preserve">UNIT NAME &amp; </w:t>
            </w:r>
            <w:r w:rsidR="00B81183" w:rsidRPr="00EE3F43">
              <w:rPr>
                <w:rFonts w:ascii="Arial Nova Cond" w:hAnsi="Arial Nova Cond" w:cs="Arial"/>
                <w:color w:val="000000"/>
                <w:lang w:eastAsia="en-GB"/>
              </w:rPr>
              <w:t>LOCATION</w:t>
            </w:r>
          </w:p>
        </w:tc>
        <w:tc>
          <w:tcPr>
            <w:tcW w:w="8416" w:type="dxa"/>
            <w:gridSpan w:val="6"/>
            <w:tcBorders>
              <w:right w:val="single" w:sz="18" w:space="0" w:color="auto"/>
            </w:tcBorders>
            <w:shd w:val="clear" w:color="auto" w:fill="auto"/>
          </w:tcPr>
          <w:p w14:paraId="632522B9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</w:p>
          <w:p w14:paraId="22B1F2AB" w14:textId="77777777" w:rsidR="00F51F6E" w:rsidRPr="00EE3F43" w:rsidRDefault="00F51F6E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</w:p>
          <w:p w14:paraId="1FB74D56" w14:textId="77777777" w:rsidR="00F51F6E" w:rsidRPr="00EE3F43" w:rsidRDefault="00F51F6E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</w:tr>
      <w:tr w:rsidR="00B81183" w:rsidRPr="00EE3F43" w14:paraId="66EEEC36" w14:textId="77777777" w:rsidTr="00B81183">
        <w:trPr>
          <w:trHeight w:val="567"/>
        </w:trPr>
        <w:tc>
          <w:tcPr>
            <w:tcW w:w="2415" w:type="dxa"/>
            <w:gridSpan w:val="2"/>
            <w:tcBorders>
              <w:left w:val="single" w:sz="18" w:space="0" w:color="auto"/>
            </w:tcBorders>
            <w:shd w:val="clear" w:color="auto" w:fill="DBE5F1"/>
          </w:tcPr>
          <w:p w14:paraId="6D17BC0A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DATE/TIME</w:t>
            </w:r>
          </w:p>
        </w:tc>
        <w:tc>
          <w:tcPr>
            <w:tcW w:w="1269" w:type="dxa"/>
            <w:shd w:val="clear" w:color="auto" w:fill="DBE5F1"/>
          </w:tcPr>
          <w:p w14:paraId="4295C22B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START</w:t>
            </w:r>
          </w:p>
        </w:tc>
        <w:tc>
          <w:tcPr>
            <w:tcW w:w="2999" w:type="dxa"/>
            <w:gridSpan w:val="2"/>
            <w:shd w:val="clear" w:color="auto" w:fill="auto"/>
          </w:tcPr>
          <w:p w14:paraId="0646D340" w14:textId="2D9838AB" w:rsidR="00B81183" w:rsidRPr="00EE3F43" w:rsidRDefault="008B7EB0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2</w:t>
            </w:r>
            <w:r w:rsidR="00B81183" w:rsidRPr="00EE3F43">
              <w:rPr>
                <w:rFonts w:ascii="Arial Nova Cond" w:hAnsi="Arial Nova Cond" w:cs="Arial"/>
                <w:color w:val="000000"/>
                <w:lang w:eastAsia="en-GB"/>
              </w:rPr>
              <w:t>/9/20</w:t>
            </w:r>
            <w:r w:rsidR="009C75E3" w:rsidRPr="00EE3F43">
              <w:rPr>
                <w:rFonts w:ascii="Arial Nova Cond" w:hAnsi="Arial Nova Cond" w:cs="Arial"/>
                <w:color w:val="000000"/>
                <w:lang w:eastAsia="en-GB"/>
              </w:rPr>
              <w:t>2</w:t>
            </w: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3</w:t>
            </w:r>
            <w:r w:rsidR="00B81183" w:rsidRPr="00EE3F43">
              <w:rPr>
                <w:rFonts w:ascii="Arial Nova Cond" w:hAnsi="Arial Nova Cond" w:cs="Arial"/>
                <w:color w:val="000000"/>
                <w:lang w:eastAsia="en-GB"/>
              </w:rPr>
              <w:t xml:space="preserve"> </w:t>
            </w:r>
            <w:r w:rsidR="00DC413A">
              <w:rPr>
                <w:rFonts w:ascii="Arial Nova Cond" w:hAnsi="Arial Nova Cond" w:cs="Arial"/>
                <w:color w:val="000000"/>
                <w:lang w:eastAsia="en-GB"/>
              </w:rPr>
              <w:t>–</w:t>
            </w:r>
            <w:r w:rsidR="00B81183" w:rsidRPr="00EE3F43">
              <w:rPr>
                <w:rFonts w:ascii="Arial Nova Cond" w:hAnsi="Arial Nova Cond" w:cs="Arial"/>
                <w:color w:val="000000"/>
                <w:lang w:eastAsia="en-GB"/>
              </w:rPr>
              <w:t xml:space="preserve"> </w:t>
            </w:r>
            <w:r w:rsidR="00DC413A">
              <w:rPr>
                <w:rFonts w:ascii="Arial Nova Cond" w:hAnsi="Arial Nova Cond" w:cs="Arial"/>
                <w:color w:val="000000"/>
                <w:lang w:eastAsia="en-GB"/>
              </w:rPr>
              <w:t>8.3</w:t>
            </w:r>
            <w:r w:rsidR="00B81183" w:rsidRPr="00EE3F43">
              <w:rPr>
                <w:rFonts w:ascii="Arial Nova Cond" w:hAnsi="Arial Nova Cond" w:cs="Arial"/>
                <w:color w:val="000000"/>
                <w:lang w:eastAsia="en-GB"/>
              </w:rPr>
              <w:t>0 am</w:t>
            </w:r>
          </w:p>
        </w:tc>
        <w:tc>
          <w:tcPr>
            <w:tcW w:w="1241" w:type="dxa"/>
            <w:shd w:val="clear" w:color="auto" w:fill="DBE5F1"/>
          </w:tcPr>
          <w:p w14:paraId="6622F9BE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FINISH</w:t>
            </w:r>
          </w:p>
        </w:tc>
        <w:tc>
          <w:tcPr>
            <w:tcW w:w="2907" w:type="dxa"/>
            <w:gridSpan w:val="2"/>
            <w:tcBorders>
              <w:right w:val="single" w:sz="18" w:space="0" w:color="auto"/>
            </w:tcBorders>
            <w:shd w:val="clear" w:color="auto" w:fill="FFFFFF"/>
          </w:tcPr>
          <w:p w14:paraId="66D3D067" w14:textId="7053EED7" w:rsidR="00B81183" w:rsidRPr="00EE3F43" w:rsidRDefault="008B7EB0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2</w:t>
            </w:r>
            <w:r w:rsidR="00B81183" w:rsidRPr="00EE3F43">
              <w:rPr>
                <w:rFonts w:ascii="Arial Nova Cond" w:hAnsi="Arial Nova Cond" w:cs="Arial"/>
                <w:color w:val="000000"/>
                <w:lang w:eastAsia="en-GB"/>
              </w:rPr>
              <w:t>/9/20</w:t>
            </w:r>
            <w:r w:rsidR="009C75E3" w:rsidRPr="00EE3F43">
              <w:rPr>
                <w:rFonts w:ascii="Arial Nova Cond" w:hAnsi="Arial Nova Cond" w:cs="Arial"/>
                <w:color w:val="000000"/>
                <w:lang w:eastAsia="en-GB"/>
              </w:rPr>
              <w:t>2</w:t>
            </w: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3</w:t>
            </w:r>
            <w:r w:rsidR="00B81183" w:rsidRPr="00EE3F43">
              <w:rPr>
                <w:rFonts w:ascii="Arial Nova Cond" w:hAnsi="Arial Nova Cond" w:cs="Arial"/>
                <w:color w:val="000000"/>
                <w:lang w:eastAsia="en-GB"/>
              </w:rPr>
              <w:t xml:space="preserve"> - 6.00 pm</w:t>
            </w:r>
          </w:p>
        </w:tc>
      </w:tr>
      <w:tr w:rsidR="00B81183" w:rsidRPr="00EE3F43" w14:paraId="48F7D3AD" w14:textId="77777777" w:rsidTr="00B81183">
        <w:trPr>
          <w:trHeight w:val="567"/>
        </w:trPr>
        <w:tc>
          <w:tcPr>
            <w:tcW w:w="2415" w:type="dxa"/>
            <w:gridSpan w:val="2"/>
            <w:vMerge w:val="restart"/>
            <w:tcBorders>
              <w:left w:val="single" w:sz="18" w:space="0" w:color="auto"/>
            </w:tcBorders>
            <w:shd w:val="clear" w:color="auto" w:fill="DBE5F1"/>
          </w:tcPr>
          <w:p w14:paraId="76E8C9ED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UNIT DETAILS</w:t>
            </w:r>
          </w:p>
        </w:tc>
        <w:tc>
          <w:tcPr>
            <w:tcW w:w="2555" w:type="dxa"/>
            <w:gridSpan w:val="2"/>
            <w:shd w:val="clear" w:color="auto" w:fill="DBE5F1"/>
          </w:tcPr>
          <w:p w14:paraId="5B978208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PERSON IN CHARGE</w:t>
            </w:r>
          </w:p>
        </w:tc>
        <w:tc>
          <w:tcPr>
            <w:tcW w:w="5861" w:type="dxa"/>
            <w:gridSpan w:val="4"/>
            <w:tcBorders>
              <w:right w:val="single" w:sz="18" w:space="0" w:color="auto"/>
            </w:tcBorders>
            <w:shd w:val="clear" w:color="auto" w:fill="auto"/>
          </w:tcPr>
          <w:p w14:paraId="5E644D56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</w:tr>
      <w:tr w:rsidR="00B81183" w:rsidRPr="00EE3F43" w14:paraId="5C1EB7AB" w14:textId="77777777" w:rsidTr="00B81183">
        <w:trPr>
          <w:trHeight w:val="567"/>
        </w:trPr>
        <w:tc>
          <w:tcPr>
            <w:tcW w:w="2415" w:type="dxa"/>
            <w:gridSpan w:val="2"/>
            <w:vMerge/>
            <w:tcBorders>
              <w:left w:val="single" w:sz="18" w:space="0" w:color="auto"/>
            </w:tcBorders>
            <w:shd w:val="clear" w:color="auto" w:fill="DBE5F1"/>
          </w:tcPr>
          <w:p w14:paraId="66808237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  <w:tc>
          <w:tcPr>
            <w:tcW w:w="2555" w:type="dxa"/>
            <w:gridSpan w:val="2"/>
            <w:shd w:val="clear" w:color="auto" w:fill="DBE5F1"/>
          </w:tcPr>
          <w:p w14:paraId="6B10672C" w14:textId="77777777" w:rsidR="00B81183" w:rsidRPr="00EE3F43" w:rsidRDefault="00B81183" w:rsidP="00F51F6E">
            <w:pPr>
              <w:ind w:firstLine="0"/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TYPE AND USE OF UNIT</w:t>
            </w:r>
          </w:p>
        </w:tc>
        <w:tc>
          <w:tcPr>
            <w:tcW w:w="5861" w:type="dxa"/>
            <w:gridSpan w:val="4"/>
            <w:tcBorders>
              <w:right w:val="single" w:sz="18" w:space="0" w:color="auto"/>
            </w:tcBorders>
            <w:shd w:val="clear" w:color="auto" w:fill="auto"/>
          </w:tcPr>
          <w:p w14:paraId="6F52F21A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</w:tr>
      <w:tr w:rsidR="00B81183" w:rsidRPr="00EE3F43" w14:paraId="4D06B958" w14:textId="77777777" w:rsidTr="00B81183">
        <w:tc>
          <w:tcPr>
            <w:tcW w:w="2415" w:type="dxa"/>
            <w:gridSpan w:val="2"/>
            <w:vMerge/>
            <w:tcBorders>
              <w:left w:val="single" w:sz="18" w:space="0" w:color="auto"/>
            </w:tcBorders>
            <w:shd w:val="clear" w:color="auto" w:fill="DBE5F1"/>
          </w:tcPr>
          <w:p w14:paraId="21790E70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  <w:tc>
          <w:tcPr>
            <w:tcW w:w="2555" w:type="dxa"/>
            <w:gridSpan w:val="2"/>
            <w:shd w:val="clear" w:color="auto" w:fill="DBE5F1"/>
          </w:tcPr>
          <w:p w14:paraId="3C2BA712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SIZE (M2)</w:t>
            </w:r>
          </w:p>
        </w:tc>
        <w:tc>
          <w:tcPr>
            <w:tcW w:w="5861" w:type="dxa"/>
            <w:gridSpan w:val="4"/>
            <w:tcBorders>
              <w:right w:val="single" w:sz="18" w:space="0" w:color="auto"/>
            </w:tcBorders>
            <w:shd w:val="clear" w:color="auto" w:fill="auto"/>
          </w:tcPr>
          <w:p w14:paraId="71B522D8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</w:tr>
      <w:tr w:rsidR="00B81183" w:rsidRPr="00EE3F43" w14:paraId="440A5BB2" w14:textId="77777777" w:rsidTr="00B81183">
        <w:trPr>
          <w:trHeight w:val="325"/>
        </w:trPr>
        <w:tc>
          <w:tcPr>
            <w:tcW w:w="2415" w:type="dxa"/>
            <w:gridSpan w:val="2"/>
            <w:vMerge/>
            <w:tcBorders>
              <w:left w:val="single" w:sz="18" w:space="0" w:color="auto"/>
            </w:tcBorders>
            <w:shd w:val="clear" w:color="auto" w:fill="DBE5F1"/>
          </w:tcPr>
          <w:p w14:paraId="16014EFF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  <w:tc>
          <w:tcPr>
            <w:tcW w:w="2555" w:type="dxa"/>
            <w:gridSpan w:val="2"/>
            <w:vMerge w:val="restart"/>
            <w:shd w:val="clear" w:color="auto" w:fill="DBE5F1"/>
          </w:tcPr>
          <w:p w14:paraId="4B4040F0" w14:textId="77777777" w:rsidR="00B81183" w:rsidRPr="00EE3F43" w:rsidRDefault="00B81183" w:rsidP="00F51F6E">
            <w:pPr>
              <w:ind w:firstLine="0"/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 xml:space="preserve">MAXIMUM </w:t>
            </w:r>
            <w:r w:rsidR="00F51F6E" w:rsidRPr="00EE3F43">
              <w:rPr>
                <w:rFonts w:ascii="Arial Nova Cond" w:hAnsi="Arial Nova Cond" w:cs="Arial"/>
                <w:color w:val="000000"/>
                <w:lang w:eastAsia="en-GB"/>
              </w:rPr>
              <w:t>O</w:t>
            </w: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CCUPANCY</w:t>
            </w:r>
          </w:p>
        </w:tc>
        <w:tc>
          <w:tcPr>
            <w:tcW w:w="1713" w:type="dxa"/>
            <w:shd w:val="clear" w:color="auto" w:fill="DBE5F1"/>
          </w:tcPr>
          <w:p w14:paraId="7B0808C8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STAFF</w:t>
            </w:r>
          </w:p>
        </w:tc>
        <w:tc>
          <w:tcPr>
            <w:tcW w:w="1241" w:type="dxa"/>
            <w:shd w:val="clear" w:color="auto" w:fill="auto"/>
          </w:tcPr>
          <w:p w14:paraId="7E45D970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  <w:tc>
          <w:tcPr>
            <w:tcW w:w="1666" w:type="dxa"/>
            <w:shd w:val="clear" w:color="auto" w:fill="DBE5F1"/>
          </w:tcPr>
          <w:p w14:paraId="58B39665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  <w:tc>
          <w:tcPr>
            <w:tcW w:w="1241" w:type="dxa"/>
            <w:tcBorders>
              <w:right w:val="single" w:sz="18" w:space="0" w:color="auto"/>
            </w:tcBorders>
            <w:shd w:val="clear" w:color="auto" w:fill="DBE5F1"/>
          </w:tcPr>
          <w:p w14:paraId="7C9D9281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</w:tr>
      <w:tr w:rsidR="00B81183" w:rsidRPr="00EE3F43" w14:paraId="28085392" w14:textId="77777777" w:rsidTr="00B81183">
        <w:trPr>
          <w:trHeight w:val="213"/>
        </w:trPr>
        <w:tc>
          <w:tcPr>
            <w:tcW w:w="2415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BE5F1"/>
          </w:tcPr>
          <w:p w14:paraId="5C6C86D1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  <w:tc>
          <w:tcPr>
            <w:tcW w:w="2555" w:type="dxa"/>
            <w:gridSpan w:val="2"/>
            <w:vMerge/>
            <w:tcBorders>
              <w:bottom w:val="single" w:sz="18" w:space="0" w:color="auto"/>
            </w:tcBorders>
            <w:shd w:val="clear" w:color="auto" w:fill="DBE5F1"/>
          </w:tcPr>
          <w:p w14:paraId="4A7CE0E2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  <w:tc>
          <w:tcPr>
            <w:tcW w:w="1713" w:type="dxa"/>
            <w:tcBorders>
              <w:bottom w:val="single" w:sz="18" w:space="0" w:color="auto"/>
            </w:tcBorders>
            <w:shd w:val="clear" w:color="auto" w:fill="DBE5F1"/>
          </w:tcPr>
          <w:p w14:paraId="33CC1997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PUBLIC</w:t>
            </w:r>
          </w:p>
        </w:tc>
        <w:tc>
          <w:tcPr>
            <w:tcW w:w="1241" w:type="dxa"/>
            <w:tcBorders>
              <w:bottom w:val="single" w:sz="18" w:space="0" w:color="auto"/>
            </w:tcBorders>
            <w:shd w:val="clear" w:color="auto" w:fill="auto"/>
          </w:tcPr>
          <w:p w14:paraId="37FE8761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  <w:tc>
          <w:tcPr>
            <w:tcW w:w="1666" w:type="dxa"/>
            <w:tcBorders>
              <w:bottom w:val="single" w:sz="18" w:space="0" w:color="auto"/>
            </w:tcBorders>
            <w:shd w:val="clear" w:color="auto" w:fill="DBE5F1"/>
          </w:tcPr>
          <w:p w14:paraId="3A9C5FB1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TOTAL</w:t>
            </w:r>
          </w:p>
        </w:tc>
        <w:tc>
          <w:tcPr>
            <w:tcW w:w="1241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C0FDFC5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</w:tr>
      <w:tr w:rsidR="00B81183" w:rsidRPr="00EE3F43" w14:paraId="4F5DEA8B" w14:textId="77777777" w:rsidTr="00B81183">
        <w:tc>
          <w:tcPr>
            <w:tcW w:w="4970" w:type="dxa"/>
            <w:gridSpan w:val="4"/>
            <w:tcBorders>
              <w:top w:val="single" w:sz="18" w:space="0" w:color="auto"/>
              <w:left w:val="single" w:sz="18" w:space="0" w:color="auto"/>
            </w:tcBorders>
            <w:shd w:val="clear" w:color="auto" w:fill="C6D9F1"/>
          </w:tcPr>
          <w:p w14:paraId="627ADB0F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  <w:tc>
          <w:tcPr>
            <w:tcW w:w="1713" w:type="dxa"/>
            <w:tcBorders>
              <w:top w:val="single" w:sz="18" w:space="0" w:color="auto"/>
            </w:tcBorders>
            <w:shd w:val="clear" w:color="auto" w:fill="C6D9F1"/>
          </w:tcPr>
          <w:p w14:paraId="1E32B22E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  <w:tc>
          <w:tcPr>
            <w:tcW w:w="4148" w:type="dxa"/>
            <w:gridSpan w:val="3"/>
            <w:tcBorders>
              <w:top w:val="single" w:sz="18" w:space="0" w:color="auto"/>
              <w:right w:val="single" w:sz="18" w:space="0" w:color="auto"/>
            </w:tcBorders>
            <w:shd w:val="clear" w:color="auto" w:fill="C6D9F1"/>
          </w:tcPr>
          <w:p w14:paraId="19EA5F7C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ACTION/COMMENT</w:t>
            </w:r>
          </w:p>
        </w:tc>
      </w:tr>
      <w:tr w:rsidR="00B81183" w:rsidRPr="00EE3F43" w14:paraId="24A6ABDD" w14:textId="77777777" w:rsidTr="00B81183">
        <w:tc>
          <w:tcPr>
            <w:tcW w:w="4970" w:type="dxa"/>
            <w:gridSpan w:val="4"/>
            <w:tcBorders>
              <w:top w:val="single" w:sz="18" w:space="0" w:color="auto"/>
              <w:left w:val="single" w:sz="18" w:space="0" w:color="auto"/>
            </w:tcBorders>
            <w:shd w:val="clear" w:color="auto" w:fill="C6D9F1"/>
          </w:tcPr>
          <w:p w14:paraId="60FBAFCF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  <w:tc>
          <w:tcPr>
            <w:tcW w:w="1713" w:type="dxa"/>
            <w:tcBorders>
              <w:top w:val="single" w:sz="18" w:space="0" w:color="auto"/>
            </w:tcBorders>
            <w:shd w:val="clear" w:color="auto" w:fill="C6D9F1"/>
          </w:tcPr>
          <w:p w14:paraId="329485D2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  <w:tc>
          <w:tcPr>
            <w:tcW w:w="4148" w:type="dxa"/>
            <w:gridSpan w:val="3"/>
            <w:tcBorders>
              <w:top w:val="single" w:sz="18" w:space="0" w:color="auto"/>
              <w:right w:val="single" w:sz="18" w:space="0" w:color="auto"/>
            </w:tcBorders>
            <w:shd w:val="clear" w:color="auto" w:fill="C6D9F1"/>
          </w:tcPr>
          <w:p w14:paraId="06DE992B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</w:tr>
      <w:tr w:rsidR="00B81183" w:rsidRPr="00EE3F43" w14:paraId="5678F200" w14:textId="77777777" w:rsidTr="00B81183">
        <w:trPr>
          <w:trHeight w:val="567"/>
        </w:trPr>
        <w:tc>
          <w:tcPr>
            <w:tcW w:w="4970" w:type="dxa"/>
            <w:gridSpan w:val="4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291BFB54" w14:textId="77777777" w:rsidR="00B81183" w:rsidRPr="00EE3F43" w:rsidRDefault="00B81183" w:rsidP="004838A2">
            <w:pPr>
              <w:tabs>
                <w:tab w:val="left" w:pos="540"/>
                <w:tab w:val="left" w:pos="6840"/>
                <w:tab w:val="left" w:pos="7560"/>
              </w:tabs>
              <w:rPr>
                <w:rFonts w:ascii="Arial Nova Cond" w:hAnsi="Arial Nova Cond" w:cs="Arial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1.</w:t>
            </w:r>
            <w:r w:rsidRPr="00EE3F43">
              <w:rPr>
                <w:rFonts w:ascii="Arial Nova Cond" w:hAnsi="Arial Nova Cond" w:cs="Arial"/>
                <w:lang w:eastAsia="en-GB"/>
              </w:rPr>
              <w:t xml:space="preserve"> Are adequate exits provided for the numbers of persons within the unit or stall?</w:t>
            </w:r>
          </w:p>
          <w:p w14:paraId="31858847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i/>
                <w:lang w:eastAsia="en-GB"/>
              </w:rPr>
              <w:t>(Are your staff and customers able to evacuate easily if the normal exit is blocked?)</w:t>
            </w:r>
          </w:p>
        </w:tc>
        <w:tc>
          <w:tcPr>
            <w:tcW w:w="1713" w:type="dxa"/>
            <w:shd w:val="clear" w:color="auto" w:fill="FDE9D9"/>
            <w:vAlign w:val="center"/>
          </w:tcPr>
          <w:p w14:paraId="6AC9DF8F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YES      NO</w:t>
            </w:r>
          </w:p>
        </w:tc>
        <w:tc>
          <w:tcPr>
            <w:tcW w:w="4148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D9273FF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</w:tr>
      <w:tr w:rsidR="00B81183" w:rsidRPr="00EE3F43" w14:paraId="1E5AFFCC" w14:textId="77777777" w:rsidTr="00B81183">
        <w:trPr>
          <w:trHeight w:val="567"/>
        </w:trPr>
        <w:tc>
          <w:tcPr>
            <w:tcW w:w="4970" w:type="dxa"/>
            <w:gridSpan w:val="4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78E8C735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 xml:space="preserve">2. </w:t>
            </w:r>
            <w:r w:rsidRPr="00EE3F43">
              <w:rPr>
                <w:rFonts w:ascii="Arial Nova Cond" w:hAnsi="Arial Nova Cond" w:cs="Arial"/>
                <w:lang w:eastAsia="en-GB"/>
              </w:rPr>
              <w:t>Where necessary, are there sufficient directional signs indicating the appropriate escape route and do they comply with current regulations?</w:t>
            </w:r>
          </w:p>
        </w:tc>
        <w:tc>
          <w:tcPr>
            <w:tcW w:w="1713" w:type="dxa"/>
            <w:shd w:val="clear" w:color="auto" w:fill="FDE9D9"/>
            <w:vAlign w:val="center"/>
          </w:tcPr>
          <w:p w14:paraId="152F3AF6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YES      NO</w:t>
            </w:r>
          </w:p>
        </w:tc>
        <w:tc>
          <w:tcPr>
            <w:tcW w:w="4148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FF5A8D6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</w:tr>
      <w:tr w:rsidR="00B81183" w:rsidRPr="00EE3F43" w14:paraId="6E1F3F7C" w14:textId="77777777" w:rsidTr="00B81183">
        <w:trPr>
          <w:trHeight w:val="567"/>
        </w:trPr>
        <w:tc>
          <w:tcPr>
            <w:tcW w:w="4970" w:type="dxa"/>
            <w:gridSpan w:val="4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2413F7B9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3</w:t>
            </w:r>
            <w:r w:rsidRPr="00EE3F43">
              <w:rPr>
                <w:rFonts w:ascii="Arial Nova Cond" w:hAnsi="Arial Nova Cond" w:cs="Arial"/>
                <w:lang w:eastAsia="en-GB"/>
              </w:rPr>
              <w:t xml:space="preserve"> Are the exits maintained available, unobstructed, and unlocked </w:t>
            </w:r>
            <w:proofErr w:type="gramStart"/>
            <w:r w:rsidRPr="00EE3F43">
              <w:rPr>
                <w:rFonts w:ascii="Arial Nova Cond" w:hAnsi="Arial Nova Cond" w:cs="Arial"/>
                <w:lang w:eastAsia="en-GB"/>
              </w:rPr>
              <w:t>at all times</w:t>
            </w:r>
            <w:proofErr w:type="gramEnd"/>
            <w:r w:rsidRPr="00EE3F43">
              <w:rPr>
                <w:rFonts w:ascii="Arial Nova Cond" w:hAnsi="Arial Nova Cond" w:cs="Arial"/>
                <w:lang w:eastAsia="en-GB"/>
              </w:rPr>
              <w:t xml:space="preserve"> the premises are in use.</w:t>
            </w:r>
          </w:p>
        </w:tc>
        <w:tc>
          <w:tcPr>
            <w:tcW w:w="1713" w:type="dxa"/>
            <w:shd w:val="clear" w:color="auto" w:fill="FDE9D9"/>
            <w:vAlign w:val="center"/>
          </w:tcPr>
          <w:p w14:paraId="2D133A0B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YES      NO</w:t>
            </w:r>
          </w:p>
        </w:tc>
        <w:tc>
          <w:tcPr>
            <w:tcW w:w="4148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5A6768F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</w:tr>
      <w:tr w:rsidR="00B81183" w:rsidRPr="00EE3F43" w14:paraId="2D8E3E20" w14:textId="77777777" w:rsidTr="00B81183">
        <w:trPr>
          <w:trHeight w:val="567"/>
        </w:trPr>
        <w:tc>
          <w:tcPr>
            <w:tcW w:w="4970" w:type="dxa"/>
            <w:gridSpan w:val="4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3FD37BB2" w14:textId="77777777" w:rsidR="00B81183" w:rsidRPr="00EE3F43" w:rsidRDefault="00B81183" w:rsidP="004838A2">
            <w:pPr>
              <w:tabs>
                <w:tab w:val="left" w:pos="540"/>
                <w:tab w:val="left" w:pos="6840"/>
                <w:tab w:val="left" w:pos="7560"/>
              </w:tabs>
              <w:rPr>
                <w:rFonts w:ascii="Arial Nova Cond" w:hAnsi="Arial Nova Cond" w:cs="Arial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4.</w:t>
            </w:r>
            <w:r w:rsidRPr="00EE3F43">
              <w:rPr>
                <w:rFonts w:ascii="Arial Nova Cond" w:hAnsi="Arial Nova Cond" w:cs="Arial"/>
                <w:lang w:eastAsia="en-GB"/>
              </w:rPr>
              <w:t xml:space="preserve"> If the normal lighting failed would the occupants be able to make a safe exit? </w:t>
            </w:r>
          </w:p>
          <w:p w14:paraId="2F3D3B0D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i/>
                <w:lang w:eastAsia="en-GB"/>
              </w:rPr>
              <w:t>(Consider back up lighting)</w:t>
            </w:r>
          </w:p>
        </w:tc>
        <w:tc>
          <w:tcPr>
            <w:tcW w:w="1713" w:type="dxa"/>
            <w:shd w:val="clear" w:color="auto" w:fill="FDE9D9"/>
            <w:vAlign w:val="center"/>
          </w:tcPr>
          <w:p w14:paraId="5B0F1DF7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YES      NO</w:t>
            </w:r>
          </w:p>
        </w:tc>
        <w:tc>
          <w:tcPr>
            <w:tcW w:w="4148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DFD6811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</w:tr>
      <w:tr w:rsidR="00B81183" w:rsidRPr="00EE3F43" w14:paraId="4018FCB4" w14:textId="77777777" w:rsidTr="00B81183">
        <w:trPr>
          <w:trHeight w:val="567"/>
        </w:trPr>
        <w:tc>
          <w:tcPr>
            <w:tcW w:w="4970" w:type="dxa"/>
            <w:gridSpan w:val="4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44F22578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 xml:space="preserve">5. </w:t>
            </w:r>
            <w:r w:rsidRPr="00EE3F43">
              <w:rPr>
                <w:rFonts w:ascii="Arial Nova Cond" w:hAnsi="Arial Nova Cond" w:cs="Arial"/>
                <w:lang w:eastAsia="en-GB"/>
              </w:rPr>
              <w:t>Do you have an adequate number of fire extinguishers/fire blankets available in prominent positions and easily available for use?</w:t>
            </w:r>
          </w:p>
        </w:tc>
        <w:tc>
          <w:tcPr>
            <w:tcW w:w="1713" w:type="dxa"/>
            <w:shd w:val="clear" w:color="auto" w:fill="FDE9D9"/>
            <w:vAlign w:val="center"/>
          </w:tcPr>
          <w:p w14:paraId="18945040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YES      NO</w:t>
            </w:r>
          </w:p>
        </w:tc>
        <w:tc>
          <w:tcPr>
            <w:tcW w:w="4148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CD7710F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</w:tr>
      <w:tr w:rsidR="00B81183" w:rsidRPr="00EE3F43" w14:paraId="075BB271" w14:textId="77777777" w:rsidTr="00B81183">
        <w:trPr>
          <w:trHeight w:val="567"/>
        </w:trPr>
        <w:tc>
          <w:tcPr>
            <w:tcW w:w="4970" w:type="dxa"/>
            <w:gridSpan w:val="4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19A35E55" w14:textId="77777777" w:rsidR="00B81183" w:rsidRPr="00EE3F43" w:rsidRDefault="00B81183" w:rsidP="004838A2">
            <w:pPr>
              <w:tabs>
                <w:tab w:val="left" w:pos="540"/>
                <w:tab w:val="left" w:pos="6840"/>
                <w:tab w:val="left" w:pos="7560"/>
              </w:tabs>
              <w:rPr>
                <w:rFonts w:ascii="Arial Nova Cond" w:hAnsi="Arial Nova Cond" w:cs="Arial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 xml:space="preserve">6. </w:t>
            </w:r>
            <w:r w:rsidRPr="00EE3F43">
              <w:rPr>
                <w:rFonts w:ascii="Arial Nova Cond" w:hAnsi="Arial Nova Cond" w:cs="Arial"/>
                <w:lang w:eastAsia="en-GB"/>
              </w:rPr>
              <w:t>Has the fire-fighting equipment been tested within the last 12 months?</w:t>
            </w:r>
          </w:p>
          <w:p w14:paraId="2B66ADA9" w14:textId="77777777" w:rsidR="00B81183" w:rsidRPr="00EE3F43" w:rsidRDefault="00B81183" w:rsidP="004838A2">
            <w:pPr>
              <w:tabs>
                <w:tab w:val="left" w:pos="540"/>
                <w:tab w:val="left" w:pos="6840"/>
                <w:tab w:val="left" w:pos="7560"/>
              </w:tabs>
              <w:rPr>
                <w:rFonts w:ascii="Arial Nova Cond" w:hAnsi="Arial Nova Cond" w:cs="Arial"/>
                <w:lang w:eastAsia="en-GB"/>
              </w:rPr>
            </w:pPr>
            <w:r w:rsidRPr="00EE3F43">
              <w:rPr>
                <w:rFonts w:ascii="Arial Nova Cond" w:hAnsi="Arial Nova Cond" w:cs="Arial"/>
                <w:i/>
                <w:noProof/>
                <w:lang w:eastAsia="en-GB"/>
              </w:rPr>
              <w:t>Note: a certificate of compliance will normally be required</w:t>
            </w:r>
          </w:p>
        </w:tc>
        <w:tc>
          <w:tcPr>
            <w:tcW w:w="1713" w:type="dxa"/>
            <w:shd w:val="clear" w:color="auto" w:fill="FDE9D9"/>
            <w:vAlign w:val="center"/>
          </w:tcPr>
          <w:p w14:paraId="1D20EA83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YES      NO</w:t>
            </w:r>
          </w:p>
        </w:tc>
        <w:tc>
          <w:tcPr>
            <w:tcW w:w="4148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2D16D53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</w:tr>
      <w:tr w:rsidR="00B81183" w:rsidRPr="00EE3F43" w14:paraId="024BAAF6" w14:textId="77777777" w:rsidTr="00B81183">
        <w:trPr>
          <w:trHeight w:val="567"/>
        </w:trPr>
        <w:tc>
          <w:tcPr>
            <w:tcW w:w="4970" w:type="dxa"/>
            <w:gridSpan w:val="4"/>
            <w:tcBorders>
              <w:left w:val="single" w:sz="18" w:space="0" w:color="auto"/>
              <w:bottom w:val="single" w:sz="4" w:space="0" w:color="auto"/>
            </w:tcBorders>
            <w:shd w:val="clear" w:color="auto" w:fill="DBE5F1"/>
            <w:vAlign w:val="center"/>
          </w:tcPr>
          <w:p w14:paraId="63D94FBF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 xml:space="preserve">7. </w:t>
            </w:r>
            <w:r w:rsidRPr="00EE3F43">
              <w:rPr>
                <w:rFonts w:ascii="Arial Nova Cond" w:hAnsi="Arial Nova Cond" w:cs="Arial"/>
                <w:lang w:eastAsia="en-GB"/>
              </w:rPr>
              <w:t>Have your staff been instructed on how to operate the fire-fighting equipment provided?</w:t>
            </w:r>
          </w:p>
        </w:tc>
        <w:tc>
          <w:tcPr>
            <w:tcW w:w="1713" w:type="dxa"/>
            <w:tcBorders>
              <w:bottom w:val="single" w:sz="4" w:space="0" w:color="auto"/>
            </w:tcBorders>
            <w:shd w:val="clear" w:color="auto" w:fill="FDE9D9"/>
            <w:vAlign w:val="center"/>
          </w:tcPr>
          <w:p w14:paraId="22D54328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YES      NO</w:t>
            </w:r>
          </w:p>
        </w:tc>
        <w:tc>
          <w:tcPr>
            <w:tcW w:w="4148" w:type="dxa"/>
            <w:gridSpan w:val="3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A7E172B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</w:tr>
      <w:tr w:rsidR="00B81183" w:rsidRPr="00EE3F43" w14:paraId="1AF5A179" w14:textId="77777777" w:rsidTr="008F40B1">
        <w:trPr>
          <w:trHeight w:val="982"/>
        </w:trPr>
        <w:tc>
          <w:tcPr>
            <w:tcW w:w="4970" w:type="dxa"/>
            <w:gridSpan w:val="4"/>
            <w:tcBorders>
              <w:left w:val="single" w:sz="18" w:space="0" w:color="auto"/>
              <w:bottom w:val="single" w:sz="18" w:space="0" w:color="auto"/>
            </w:tcBorders>
            <w:shd w:val="clear" w:color="auto" w:fill="DBE5F1"/>
            <w:vAlign w:val="center"/>
          </w:tcPr>
          <w:p w14:paraId="2BEA46C8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 xml:space="preserve">8. </w:t>
            </w:r>
            <w:r w:rsidRPr="00EE3F43">
              <w:rPr>
                <w:rFonts w:ascii="Arial Nova Cond" w:hAnsi="Arial Nova Cond" w:cs="Arial"/>
                <w:lang w:eastAsia="en-GB"/>
              </w:rPr>
              <w:t>Have your staff been made aware of what to do should an incident occur, how to raise the alarm, evacuate the unit, and the exit locations?</w:t>
            </w:r>
          </w:p>
        </w:tc>
        <w:tc>
          <w:tcPr>
            <w:tcW w:w="1713" w:type="dxa"/>
            <w:tcBorders>
              <w:bottom w:val="single" w:sz="18" w:space="0" w:color="auto"/>
            </w:tcBorders>
            <w:shd w:val="clear" w:color="auto" w:fill="FDE9D9"/>
            <w:vAlign w:val="center"/>
          </w:tcPr>
          <w:p w14:paraId="55AA2EF7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YES      NO</w:t>
            </w:r>
          </w:p>
        </w:tc>
        <w:tc>
          <w:tcPr>
            <w:tcW w:w="4148" w:type="dxa"/>
            <w:gridSpan w:val="3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D88F12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</w:tr>
      <w:tr w:rsidR="00B81183" w:rsidRPr="00EE3F43" w14:paraId="6C18BD2F" w14:textId="77777777" w:rsidTr="00B81183">
        <w:trPr>
          <w:trHeight w:val="567"/>
        </w:trPr>
        <w:tc>
          <w:tcPr>
            <w:tcW w:w="4970" w:type="dxa"/>
            <w:gridSpan w:val="4"/>
            <w:tcBorders>
              <w:top w:val="single" w:sz="18" w:space="0" w:color="auto"/>
              <w:left w:val="single" w:sz="18" w:space="0" w:color="auto"/>
            </w:tcBorders>
            <w:shd w:val="clear" w:color="auto" w:fill="DBE5F1"/>
            <w:vAlign w:val="center"/>
          </w:tcPr>
          <w:p w14:paraId="5C406337" w14:textId="77777777" w:rsidR="00B81183" w:rsidRPr="00EE3F43" w:rsidRDefault="00B81183" w:rsidP="004838A2">
            <w:pPr>
              <w:tabs>
                <w:tab w:val="left" w:pos="540"/>
                <w:tab w:val="left" w:pos="6840"/>
                <w:tab w:val="left" w:pos="7560"/>
              </w:tabs>
              <w:rPr>
                <w:rFonts w:ascii="Arial Nova Cond" w:hAnsi="Arial Nova Cond" w:cs="Arial"/>
                <w:b/>
                <w:noProof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lastRenderedPageBreak/>
              <w:t xml:space="preserve">9. </w:t>
            </w:r>
            <w:r w:rsidRPr="00EE3F43">
              <w:rPr>
                <w:rFonts w:ascii="Arial Nova Cond" w:hAnsi="Arial Nova Cond" w:cs="Arial"/>
                <w:lang w:eastAsia="en-GB"/>
              </w:rPr>
              <w:t>Have you identified combustible materials that could promote fire spread beyond the point of ignition such as paper/cardboard, bottled LPG etc. and reduced the risk of them being involved in an incident?</w:t>
            </w:r>
          </w:p>
        </w:tc>
        <w:tc>
          <w:tcPr>
            <w:tcW w:w="1713" w:type="dxa"/>
            <w:tcBorders>
              <w:top w:val="single" w:sz="18" w:space="0" w:color="auto"/>
            </w:tcBorders>
            <w:shd w:val="clear" w:color="auto" w:fill="FDE9D9"/>
            <w:vAlign w:val="center"/>
          </w:tcPr>
          <w:p w14:paraId="2D2B2107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YES      NO</w:t>
            </w:r>
          </w:p>
        </w:tc>
        <w:tc>
          <w:tcPr>
            <w:tcW w:w="4148" w:type="dxa"/>
            <w:gridSpan w:val="3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A9EE088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</w:tr>
      <w:tr w:rsidR="00B81183" w:rsidRPr="00EE3F43" w14:paraId="5F24EA2D" w14:textId="77777777" w:rsidTr="00B81183">
        <w:trPr>
          <w:trHeight w:val="567"/>
        </w:trPr>
        <w:tc>
          <w:tcPr>
            <w:tcW w:w="4970" w:type="dxa"/>
            <w:gridSpan w:val="4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0C1EB6FA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 xml:space="preserve">10. </w:t>
            </w:r>
            <w:r w:rsidRPr="00EE3F43">
              <w:rPr>
                <w:rFonts w:ascii="Arial Nova Cond" w:hAnsi="Arial Nova Cond" w:cs="Arial"/>
                <w:noProof/>
                <w:lang w:eastAsia="en-GB"/>
              </w:rPr>
              <w:t>Have you identified all ignition sources and ensured that they are kept away from all flammable materials?</w:t>
            </w:r>
          </w:p>
        </w:tc>
        <w:tc>
          <w:tcPr>
            <w:tcW w:w="1713" w:type="dxa"/>
            <w:shd w:val="clear" w:color="auto" w:fill="FDE9D9"/>
            <w:vAlign w:val="center"/>
          </w:tcPr>
          <w:p w14:paraId="115E54E3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YES      NO</w:t>
            </w:r>
          </w:p>
        </w:tc>
        <w:tc>
          <w:tcPr>
            <w:tcW w:w="4148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AEB478D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</w:tr>
      <w:tr w:rsidR="00B81183" w:rsidRPr="00EE3F43" w14:paraId="79E5E216" w14:textId="77777777" w:rsidTr="00B81183">
        <w:trPr>
          <w:trHeight w:val="567"/>
        </w:trPr>
        <w:tc>
          <w:tcPr>
            <w:tcW w:w="4970" w:type="dxa"/>
            <w:gridSpan w:val="4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2638A73A" w14:textId="77777777" w:rsidR="00B81183" w:rsidRPr="00EE3F43" w:rsidRDefault="00B81183" w:rsidP="004838A2">
            <w:pPr>
              <w:tabs>
                <w:tab w:val="left" w:pos="540"/>
                <w:tab w:val="left" w:pos="6840"/>
                <w:tab w:val="left" w:pos="7560"/>
              </w:tabs>
              <w:rPr>
                <w:rFonts w:ascii="Arial Nova Cond" w:hAnsi="Arial Nova Cond" w:cs="Arial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 xml:space="preserve">11. </w:t>
            </w:r>
            <w:r w:rsidRPr="00EE3F43">
              <w:rPr>
                <w:rFonts w:ascii="Arial Nova Cond" w:hAnsi="Arial Nova Cond" w:cs="Arial"/>
                <w:lang w:eastAsia="en-GB"/>
              </w:rPr>
              <w:t>Are the structure, roofing, walls and fittings of your stall or unit flame retardant?</w:t>
            </w:r>
          </w:p>
          <w:p w14:paraId="66741E9B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i/>
                <w:noProof/>
                <w:lang w:eastAsia="en-GB"/>
              </w:rPr>
              <w:t>Note: certificates of compliance will normally be required</w:t>
            </w:r>
          </w:p>
        </w:tc>
        <w:tc>
          <w:tcPr>
            <w:tcW w:w="1713" w:type="dxa"/>
            <w:shd w:val="clear" w:color="auto" w:fill="FDE9D9"/>
            <w:vAlign w:val="center"/>
          </w:tcPr>
          <w:p w14:paraId="0FC7058A" w14:textId="47703858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 xml:space="preserve">  YES      NO    </w:t>
            </w:r>
          </w:p>
        </w:tc>
        <w:tc>
          <w:tcPr>
            <w:tcW w:w="4148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12C41D1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</w:tr>
      <w:tr w:rsidR="00B81183" w:rsidRPr="00EE3F43" w14:paraId="33908470" w14:textId="77777777" w:rsidTr="00B81183">
        <w:trPr>
          <w:trHeight w:val="567"/>
        </w:trPr>
        <w:tc>
          <w:tcPr>
            <w:tcW w:w="4970" w:type="dxa"/>
            <w:gridSpan w:val="4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031F6D2B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 xml:space="preserve">12. </w:t>
            </w:r>
            <w:r w:rsidRPr="00EE3F43">
              <w:rPr>
                <w:rFonts w:ascii="Arial Nova Cond" w:hAnsi="Arial Nova Cond" w:cs="Arial"/>
                <w:lang w:eastAsia="en-GB"/>
              </w:rPr>
              <w:t xml:space="preserve">If any staff sleep in the stall is there a working smoke detector and a clear exit route at night?         </w:t>
            </w:r>
            <w:r w:rsidR="00E12E9C" w:rsidRPr="00EE3F43">
              <w:rPr>
                <w:rFonts w:ascii="Arial Nova Cond" w:hAnsi="Arial Nova Cond" w:cs="Arial"/>
                <w:i/>
                <w:lang w:eastAsia="en-GB"/>
              </w:rPr>
              <w:t>Note:</w:t>
            </w:r>
            <w:r w:rsidRPr="00EE3F43">
              <w:rPr>
                <w:rFonts w:ascii="Arial Nova Cond" w:hAnsi="Arial Nova Cond" w:cs="Arial"/>
                <w:i/>
                <w:lang w:eastAsia="en-GB"/>
              </w:rPr>
              <w:t xml:space="preserve"> Persons should not be allowed to sleep within a </w:t>
            </w:r>
            <w:proofErr w:type="gramStart"/>
            <w:r w:rsidRPr="00EE3F43">
              <w:rPr>
                <w:rFonts w:ascii="Arial Nova Cond" w:hAnsi="Arial Nova Cond" w:cs="Arial"/>
                <w:i/>
                <w:lang w:eastAsia="en-GB"/>
              </w:rPr>
              <w:t>high risk</w:t>
            </w:r>
            <w:proofErr w:type="gramEnd"/>
            <w:r w:rsidRPr="00EE3F43">
              <w:rPr>
                <w:rFonts w:ascii="Arial Nova Cond" w:hAnsi="Arial Nova Cond" w:cs="Arial"/>
                <w:i/>
                <w:lang w:eastAsia="en-GB"/>
              </w:rPr>
              <w:t xml:space="preserve"> area and some Authorities and events do NOT allow any sleeping within units.</w:t>
            </w:r>
          </w:p>
        </w:tc>
        <w:tc>
          <w:tcPr>
            <w:tcW w:w="1713" w:type="dxa"/>
            <w:shd w:val="clear" w:color="auto" w:fill="FDE9D9"/>
            <w:vAlign w:val="center"/>
          </w:tcPr>
          <w:p w14:paraId="67ABB1CE" w14:textId="77777777" w:rsidR="00B81183" w:rsidRPr="00EE3F43" w:rsidRDefault="00B81183" w:rsidP="00DC413A">
            <w:pPr>
              <w:ind w:firstLine="0"/>
              <w:rPr>
                <w:rFonts w:ascii="Arial Nova Cond" w:hAnsi="Arial Nova Cond" w:cs="Arial"/>
                <w:color w:val="000000"/>
                <w:lang w:eastAsia="en-GB"/>
              </w:rPr>
            </w:pPr>
            <w:proofErr w:type="gramStart"/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YES</w:t>
            </w:r>
            <w:proofErr w:type="gramEnd"/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 xml:space="preserve">    NO    N/A</w:t>
            </w:r>
          </w:p>
        </w:tc>
        <w:tc>
          <w:tcPr>
            <w:tcW w:w="4148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0D12BF7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</w:tr>
      <w:tr w:rsidR="00B81183" w:rsidRPr="00EE3F43" w14:paraId="1EA115A4" w14:textId="77777777" w:rsidTr="00B81183">
        <w:trPr>
          <w:trHeight w:val="567"/>
        </w:trPr>
        <w:tc>
          <w:tcPr>
            <w:tcW w:w="4970" w:type="dxa"/>
            <w:gridSpan w:val="4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4A359122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 xml:space="preserve">13. </w:t>
            </w:r>
            <w:r w:rsidRPr="00EE3F43">
              <w:rPr>
                <w:rFonts w:ascii="Arial Nova Cond" w:hAnsi="Arial Nova Cond" w:cs="Arial"/>
                <w:lang w:eastAsia="en-GB"/>
              </w:rPr>
              <w:t xml:space="preserve">Are you aware that you must not stock or sell certain items, </w:t>
            </w:r>
            <w:proofErr w:type="gramStart"/>
            <w:r w:rsidRPr="00EE3F43">
              <w:rPr>
                <w:rFonts w:ascii="Arial Nova Cond" w:hAnsi="Arial Nova Cond" w:cs="Arial"/>
                <w:lang w:eastAsia="en-GB"/>
              </w:rPr>
              <w:t>i.e.</w:t>
            </w:r>
            <w:proofErr w:type="gramEnd"/>
            <w:r w:rsidRPr="00EE3F43">
              <w:rPr>
                <w:rFonts w:ascii="Arial Nova Cond" w:hAnsi="Arial Nova Cond" w:cs="Arial"/>
                <w:lang w:eastAsia="en-GB"/>
              </w:rPr>
              <w:t xml:space="preserve"> fireworks, garden flares, household candles, tea lights, etc.?</w:t>
            </w:r>
          </w:p>
        </w:tc>
        <w:tc>
          <w:tcPr>
            <w:tcW w:w="1713" w:type="dxa"/>
            <w:shd w:val="clear" w:color="auto" w:fill="FDE9D9"/>
            <w:vAlign w:val="center"/>
          </w:tcPr>
          <w:p w14:paraId="040D9408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YES      NO</w:t>
            </w:r>
          </w:p>
        </w:tc>
        <w:tc>
          <w:tcPr>
            <w:tcW w:w="4148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7F49FBF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</w:tr>
      <w:tr w:rsidR="00B81183" w:rsidRPr="00EE3F43" w14:paraId="3FE08D04" w14:textId="77777777" w:rsidTr="00B81183">
        <w:trPr>
          <w:trHeight w:val="567"/>
        </w:trPr>
        <w:tc>
          <w:tcPr>
            <w:tcW w:w="4970" w:type="dxa"/>
            <w:gridSpan w:val="4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24C7F159" w14:textId="77777777" w:rsidR="00B81183" w:rsidRPr="00EE3F43" w:rsidRDefault="00B81183" w:rsidP="004838A2">
            <w:pPr>
              <w:tabs>
                <w:tab w:val="left" w:pos="540"/>
                <w:tab w:val="left" w:pos="6840"/>
                <w:tab w:val="left" w:pos="7560"/>
              </w:tabs>
              <w:rPr>
                <w:rFonts w:ascii="Arial Nova Cond" w:hAnsi="Arial Nova Cond" w:cs="Arial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 xml:space="preserve">14. </w:t>
            </w:r>
            <w:r w:rsidRPr="00EE3F43">
              <w:rPr>
                <w:rFonts w:ascii="Arial Nova Cond" w:hAnsi="Arial Nova Cond" w:cs="Arial"/>
                <w:lang w:eastAsia="en-GB"/>
              </w:rPr>
              <w:t>Do you have sufficient bins for refuse? Is all refuse kept away from your unit?</w:t>
            </w:r>
          </w:p>
        </w:tc>
        <w:tc>
          <w:tcPr>
            <w:tcW w:w="1713" w:type="dxa"/>
            <w:shd w:val="clear" w:color="auto" w:fill="FDE9D9"/>
            <w:vAlign w:val="center"/>
          </w:tcPr>
          <w:p w14:paraId="2582A2B9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YES      NO</w:t>
            </w:r>
          </w:p>
        </w:tc>
        <w:tc>
          <w:tcPr>
            <w:tcW w:w="4148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FA9604F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</w:tr>
      <w:tr w:rsidR="00B81183" w:rsidRPr="00EE3F43" w14:paraId="2F8A4B05" w14:textId="77777777" w:rsidTr="008F40B1">
        <w:trPr>
          <w:trHeight w:val="70"/>
        </w:trPr>
        <w:tc>
          <w:tcPr>
            <w:tcW w:w="4970" w:type="dxa"/>
            <w:gridSpan w:val="4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248EB5E3" w14:textId="21D6CA80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  <w:tc>
          <w:tcPr>
            <w:tcW w:w="1713" w:type="dxa"/>
            <w:shd w:val="clear" w:color="auto" w:fill="FDE9D9"/>
            <w:vAlign w:val="center"/>
          </w:tcPr>
          <w:p w14:paraId="11E47A5E" w14:textId="07C0383F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  <w:tc>
          <w:tcPr>
            <w:tcW w:w="4148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53724C5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</w:tr>
      <w:tr w:rsidR="00B81183" w:rsidRPr="00EE3F43" w14:paraId="1125EAB8" w14:textId="77777777" w:rsidTr="00DC413A">
        <w:trPr>
          <w:trHeight w:val="423"/>
        </w:trPr>
        <w:tc>
          <w:tcPr>
            <w:tcW w:w="4970" w:type="dxa"/>
            <w:gridSpan w:val="4"/>
            <w:tcBorders>
              <w:left w:val="single" w:sz="18" w:space="0" w:color="auto"/>
            </w:tcBorders>
            <w:shd w:val="clear" w:color="auto" w:fill="C6D9F1"/>
            <w:vAlign w:val="center"/>
          </w:tcPr>
          <w:p w14:paraId="676CD428" w14:textId="77777777" w:rsidR="00B81183" w:rsidRPr="00EE3F43" w:rsidRDefault="00B81183" w:rsidP="00DC413A">
            <w:pPr>
              <w:tabs>
                <w:tab w:val="left" w:pos="540"/>
                <w:tab w:val="left" w:pos="6840"/>
                <w:tab w:val="left" w:pos="7560"/>
              </w:tabs>
              <w:ind w:firstLine="0"/>
              <w:rPr>
                <w:rFonts w:ascii="Arial Nova Cond" w:hAnsi="Arial Nova Cond" w:cs="Arial"/>
                <w:lang w:eastAsia="en-GB"/>
              </w:rPr>
            </w:pPr>
          </w:p>
        </w:tc>
        <w:tc>
          <w:tcPr>
            <w:tcW w:w="1713" w:type="dxa"/>
            <w:shd w:val="clear" w:color="auto" w:fill="C6D9F1"/>
            <w:vAlign w:val="center"/>
          </w:tcPr>
          <w:p w14:paraId="5513FE76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  <w:tc>
          <w:tcPr>
            <w:tcW w:w="4148" w:type="dxa"/>
            <w:gridSpan w:val="3"/>
            <w:tcBorders>
              <w:right w:val="single" w:sz="18" w:space="0" w:color="auto"/>
            </w:tcBorders>
            <w:shd w:val="clear" w:color="auto" w:fill="C6D9F1"/>
            <w:vAlign w:val="bottom"/>
          </w:tcPr>
          <w:p w14:paraId="7B15DF56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ACTION/COMMENT</w:t>
            </w:r>
          </w:p>
        </w:tc>
      </w:tr>
      <w:tr w:rsidR="00B81183" w:rsidRPr="00EE3F43" w14:paraId="1113039F" w14:textId="77777777" w:rsidTr="00B81183">
        <w:trPr>
          <w:trHeight w:val="567"/>
        </w:trPr>
        <w:tc>
          <w:tcPr>
            <w:tcW w:w="4970" w:type="dxa"/>
            <w:gridSpan w:val="4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76AA4DB6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b/>
                <w:lang w:eastAsia="en-GB"/>
              </w:rPr>
              <w:t xml:space="preserve">Do You use LPG? </w:t>
            </w:r>
            <w:r w:rsidRPr="00EE3F43">
              <w:rPr>
                <w:rFonts w:ascii="Arial Nova Cond" w:hAnsi="Arial Nova Cond" w:cs="Arial"/>
                <w:lang w:eastAsia="en-GB"/>
              </w:rPr>
              <w:t xml:space="preserve">(If ‘No’ ignore questions 16-25) </w:t>
            </w:r>
          </w:p>
        </w:tc>
        <w:tc>
          <w:tcPr>
            <w:tcW w:w="1713" w:type="dxa"/>
            <w:shd w:val="clear" w:color="auto" w:fill="FDE9D9"/>
            <w:vAlign w:val="center"/>
          </w:tcPr>
          <w:p w14:paraId="7E743A25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YES      NO</w:t>
            </w:r>
          </w:p>
        </w:tc>
        <w:tc>
          <w:tcPr>
            <w:tcW w:w="4148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BE7A789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</w:tr>
      <w:tr w:rsidR="00B81183" w:rsidRPr="00EE3F43" w14:paraId="210F69C8" w14:textId="77777777" w:rsidTr="00B81183">
        <w:trPr>
          <w:trHeight w:val="567"/>
        </w:trPr>
        <w:tc>
          <w:tcPr>
            <w:tcW w:w="4970" w:type="dxa"/>
            <w:gridSpan w:val="4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217E9DDD" w14:textId="77777777" w:rsidR="00B81183" w:rsidRPr="00EE3F43" w:rsidRDefault="00B81183" w:rsidP="004838A2">
            <w:pPr>
              <w:tabs>
                <w:tab w:val="left" w:pos="540"/>
                <w:tab w:val="left" w:pos="6840"/>
                <w:tab w:val="left" w:pos="7560"/>
              </w:tabs>
              <w:rPr>
                <w:rFonts w:ascii="Arial Nova Cond" w:hAnsi="Arial Nova Cond" w:cs="Arial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 xml:space="preserve">16. </w:t>
            </w:r>
            <w:r w:rsidRPr="00EE3F43">
              <w:rPr>
                <w:rFonts w:ascii="Arial Nova Cond" w:hAnsi="Arial Nova Cond" w:cs="Arial"/>
                <w:lang w:eastAsia="en-GB"/>
              </w:rPr>
              <w:t xml:space="preserve">Do you have an inspection / gas safety certificate for the appliances and pipework </w:t>
            </w:r>
            <w:r w:rsidRPr="00EE3F43">
              <w:rPr>
                <w:rFonts w:ascii="Arial Nova Cond" w:hAnsi="Arial Nova Cond" w:cs="Arial"/>
                <w:i/>
                <w:lang w:eastAsia="en-GB"/>
              </w:rPr>
              <w:t>(copy to be available for inspection)</w:t>
            </w:r>
            <w:r w:rsidRPr="00EE3F43">
              <w:rPr>
                <w:rFonts w:ascii="Arial Nova Cond" w:hAnsi="Arial Nova Cond" w:cs="Arial"/>
                <w:lang w:eastAsia="en-GB"/>
              </w:rPr>
              <w:t xml:space="preserve"> and are all </w:t>
            </w:r>
            <w:proofErr w:type="spellStart"/>
            <w:r w:rsidRPr="00EE3F43">
              <w:rPr>
                <w:rFonts w:ascii="Arial Nova Cond" w:hAnsi="Arial Nova Cond" w:cs="Arial"/>
                <w:lang w:eastAsia="en-GB"/>
              </w:rPr>
              <w:t>hose</w:t>
            </w:r>
            <w:proofErr w:type="spellEnd"/>
            <w:r w:rsidRPr="00EE3F43">
              <w:rPr>
                <w:rFonts w:ascii="Arial Nova Cond" w:hAnsi="Arial Nova Cond" w:cs="Arial"/>
                <w:lang w:eastAsia="en-GB"/>
              </w:rPr>
              <w:t xml:space="preserve"> connections made with “crimped” fastenings?</w:t>
            </w:r>
          </w:p>
        </w:tc>
        <w:tc>
          <w:tcPr>
            <w:tcW w:w="1713" w:type="dxa"/>
            <w:shd w:val="clear" w:color="auto" w:fill="FDE9D9"/>
            <w:vAlign w:val="center"/>
          </w:tcPr>
          <w:p w14:paraId="117AFC7B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YES      NO</w:t>
            </w:r>
          </w:p>
        </w:tc>
        <w:tc>
          <w:tcPr>
            <w:tcW w:w="4148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634C251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</w:tr>
      <w:tr w:rsidR="00B81183" w:rsidRPr="00EE3F43" w14:paraId="18599ACC" w14:textId="77777777" w:rsidTr="00B81183">
        <w:trPr>
          <w:trHeight w:val="567"/>
        </w:trPr>
        <w:tc>
          <w:tcPr>
            <w:tcW w:w="4970" w:type="dxa"/>
            <w:gridSpan w:val="4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6759D4A7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 xml:space="preserve">17. </w:t>
            </w:r>
            <w:r w:rsidRPr="00EE3F43">
              <w:rPr>
                <w:rFonts w:ascii="Arial Nova Cond" w:hAnsi="Arial Nova Cond" w:cs="Arial"/>
                <w:lang w:eastAsia="en-GB"/>
              </w:rPr>
              <w:t xml:space="preserve">Are the cylinders kept outside, secured in the upright position and out of the reach of the </w:t>
            </w:r>
            <w:proofErr w:type="gramStart"/>
            <w:r w:rsidRPr="00EE3F43">
              <w:rPr>
                <w:rFonts w:ascii="Arial Nova Cond" w:hAnsi="Arial Nova Cond" w:cs="Arial"/>
                <w:lang w:eastAsia="en-GB"/>
              </w:rPr>
              <w:t>general public</w:t>
            </w:r>
            <w:proofErr w:type="gramEnd"/>
            <w:r w:rsidRPr="00EE3F43">
              <w:rPr>
                <w:rFonts w:ascii="Arial Nova Cond" w:hAnsi="Arial Nova Cond" w:cs="Arial"/>
                <w:lang w:eastAsia="en-GB"/>
              </w:rPr>
              <w:t>?</w:t>
            </w:r>
          </w:p>
        </w:tc>
        <w:tc>
          <w:tcPr>
            <w:tcW w:w="1713" w:type="dxa"/>
            <w:shd w:val="clear" w:color="auto" w:fill="FDE9D9"/>
            <w:vAlign w:val="center"/>
          </w:tcPr>
          <w:p w14:paraId="7C3FF0F1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YES      NO</w:t>
            </w:r>
          </w:p>
        </w:tc>
        <w:tc>
          <w:tcPr>
            <w:tcW w:w="4148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C0B4B6E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</w:tr>
      <w:tr w:rsidR="00B81183" w:rsidRPr="00EE3F43" w14:paraId="56B89294" w14:textId="77777777" w:rsidTr="00B81183">
        <w:trPr>
          <w:trHeight w:val="567"/>
        </w:trPr>
        <w:tc>
          <w:tcPr>
            <w:tcW w:w="4970" w:type="dxa"/>
            <w:gridSpan w:val="4"/>
            <w:tcBorders>
              <w:left w:val="single" w:sz="18" w:space="0" w:color="auto"/>
              <w:bottom w:val="single" w:sz="4" w:space="0" w:color="auto"/>
            </w:tcBorders>
            <w:shd w:val="clear" w:color="auto" w:fill="DBE5F1"/>
            <w:vAlign w:val="center"/>
          </w:tcPr>
          <w:p w14:paraId="409443CC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 xml:space="preserve">18. </w:t>
            </w:r>
            <w:r w:rsidRPr="00EE3F43">
              <w:rPr>
                <w:rFonts w:ascii="Arial Nova Cond" w:hAnsi="Arial Nova Cond" w:cs="Arial"/>
                <w:lang w:eastAsia="en-GB"/>
              </w:rPr>
              <w:t>Are appliances fixed securely on a firm non-combustible heat insulating base and surrounded by shields of similar material on three sides?</w:t>
            </w:r>
          </w:p>
        </w:tc>
        <w:tc>
          <w:tcPr>
            <w:tcW w:w="1713" w:type="dxa"/>
            <w:tcBorders>
              <w:bottom w:val="single" w:sz="4" w:space="0" w:color="auto"/>
            </w:tcBorders>
            <w:shd w:val="clear" w:color="auto" w:fill="FDE9D9"/>
            <w:vAlign w:val="center"/>
          </w:tcPr>
          <w:p w14:paraId="12F9D216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YES      NO</w:t>
            </w:r>
          </w:p>
        </w:tc>
        <w:tc>
          <w:tcPr>
            <w:tcW w:w="4148" w:type="dxa"/>
            <w:gridSpan w:val="3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FD5BD4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</w:tr>
      <w:tr w:rsidR="00B81183" w:rsidRPr="00EE3F43" w14:paraId="7F3B3840" w14:textId="77777777" w:rsidTr="00B81183">
        <w:trPr>
          <w:trHeight w:val="567"/>
        </w:trPr>
        <w:tc>
          <w:tcPr>
            <w:tcW w:w="497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BE5F1"/>
            <w:vAlign w:val="center"/>
          </w:tcPr>
          <w:p w14:paraId="01DC2B4F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19.</w:t>
            </w:r>
            <w:r w:rsidRPr="00EE3F43">
              <w:rPr>
                <w:rFonts w:ascii="Arial Nova Cond" w:hAnsi="Arial Nova Cond" w:cs="Arial"/>
                <w:lang w:eastAsia="en-GB"/>
              </w:rPr>
              <w:t xml:space="preserve"> Are the cylinders located away from entrances, emergency exits and circulation areas?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/>
            <w:vAlign w:val="center"/>
          </w:tcPr>
          <w:p w14:paraId="76762C9E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YES      NO</w:t>
            </w:r>
          </w:p>
        </w:tc>
        <w:tc>
          <w:tcPr>
            <w:tcW w:w="4148" w:type="dxa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E9AAF13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</w:tr>
      <w:tr w:rsidR="00B81183" w:rsidRPr="00EE3F43" w14:paraId="72FD162D" w14:textId="77777777" w:rsidTr="00B81183">
        <w:trPr>
          <w:trHeight w:val="567"/>
        </w:trPr>
        <w:tc>
          <w:tcPr>
            <w:tcW w:w="497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BE5F1"/>
            <w:vAlign w:val="center"/>
          </w:tcPr>
          <w:p w14:paraId="1DE9F2FA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 xml:space="preserve">20. </w:t>
            </w:r>
            <w:r w:rsidRPr="00EE3F43">
              <w:rPr>
                <w:rFonts w:ascii="Arial Nova Cond" w:hAnsi="Arial Nova Cond" w:cs="Arial"/>
                <w:lang w:eastAsia="en-GB"/>
              </w:rPr>
              <w:t>Are the gas cylinders readily accessible to enable easy isolation in case of an emergency?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/>
            <w:vAlign w:val="center"/>
          </w:tcPr>
          <w:p w14:paraId="331B20E3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YES      NO</w:t>
            </w:r>
          </w:p>
        </w:tc>
        <w:tc>
          <w:tcPr>
            <w:tcW w:w="4148" w:type="dxa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C9638E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</w:tr>
      <w:tr w:rsidR="00B81183" w:rsidRPr="00EE3F43" w14:paraId="0B12BD7E" w14:textId="77777777" w:rsidTr="00B81183">
        <w:trPr>
          <w:trHeight w:val="567"/>
        </w:trPr>
        <w:tc>
          <w:tcPr>
            <w:tcW w:w="497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BE5F1"/>
            <w:vAlign w:val="center"/>
          </w:tcPr>
          <w:p w14:paraId="7248A326" w14:textId="77777777" w:rsidR="00B81183" w:rsidRPr="00EE3F43" w:rsidRDefault="00B81183" w:rsidP="004838A2">
            <w:pPr>
              <w:tabs>
                <w:tab w:val="left" w:pos="540"/>
                <w:tab w:val="left" w:pos="6840"/>
                <w:tab w:val="left" w:pos="7560"/>
              </w:tabs>
              <w:rPr>
                <w:rFonts w:ascii="Arial Nova Cond" w:hAnsi="Arial Nova Cond" w:cs="Arial"/>
                <w:b/>
                <w:noProof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 xml:space="preserve">21. </w:t>
            </w:r>
            <w:r w:rsidRPr="00EE3F43">
              <w:rPr>
                <w:rFonts w:ascii="Arial Nova Cond" w:hAnsi="Arial Nova Cond" w:cs="Arial"/>
                <w:lang w:eastAsia="en-GB"/>
              </w:rPr>
              <w:t>Do you ensure that all gas supplies are isolated at the cylinder, as well as the appliance when the apparatus is not in use?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/>
            <w:vAlign w:val="center"/>
          </w:tcPr>
          <w:p w14:paraId="67A7CABC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YES      NO</w:t>
            </w:r>
          </w:p>
        </w:tc>
        <w:tc>
          <w:tcPr>
            <w:tcW w:w="4148" w:type="dxa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B1977B9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</w:tr>
      <w:tr w:rsidR="00B81183" w:rsidRPr="00EE3F43" w14:paraId="6A3B6DF2" w14:textId="77777777" w:rsidTr="00B81183">
        <w:trPr>
          <w:trHeight w:val="567"/>
        </w:trPr>
        <w:tc>
          <w:tcPr>
            <w:tcW w:w="497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BE5F1"/>
            <w:vAlign w:val="center"/>
          </w:tcPr>
          <w:p w14:paraId="68FC309C" w14:textId="77777777" w:rsidR="00B81183" w:rsidRPr="00EE3F43" w:rsidRDefault="00B81183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24.</w:t>
            </w:r>
            <w:r w:rsidRPr="00EE3F43">
              <w:rPr>
                <w:rFonts w:ascii="Arial Nova Cond" w:hAnsi="Arial Nova Cond" w:cs="Arial"/>
                <w:noProof/>
                <w:lang w:eastAsia="en-GB"/>
              </w:rPr>
              <w:t xml:space="preserve"> </w:t>
            </w:r>
            <w:r w:rsidRPr="00EE3F43">
              <w:rPr>
                <w:rFonts w:ascii="Arial Nova Cond" w:hAnsi="Arial Nova Cond" w:cs="Arial"/>
                <w:lang w:eastAsia="en-GB"/>
              </w:rPr>
              <w:t xml:space="preserve">Do you ensure that only those cylinders in use are kept at your unit/stall? </w:t>
            </w:r>
            <w:r w:rsidRPr="00EE3F43">
              <w:rPr>
                <w:rFonts w:ascii="Arial Nova Cond" w:hAnsi="Arial Nova Cond" w:cs="Arial"/>
                <w:i/>
                <w:lang w:eastAsia="en-GB"/>
              </w:rPr>
              <w:t>(Spares should be kept to a minimum and in line with any specific conditions for the event)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/>
            <w:vAlign w:val="center"/>
          </w:tcPr>
          <w:p w14:paraId="2DE1C676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>YES      NO</w:t>
            </w:r>
          </w:p>
        </w:tc>
        <w:tc>
          <w:tcPr>
            <w:tcW w:w="4148" w:type="dxa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9876506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</w:tr>
      <w:tr w:rsidR="00B81183" w:rsidRPr="00EE3F43" w14:paraId="54BB5B66" w14:textId="77777777" w:rsidTr="0096513D">
        <w:trPr>
          <w:trHeight w:val="1307"/>
        </w:trPr>
        <w:tc>
          <w:tcPr>
            <w:tcW w:w="4970" w:type="dxa"/>
            <w:gridSpan w:val="4"/>
            <w:tcBorders>
              <w:left w:val="single" w:sz="18" w:space="0" w:color="auto"/>
              <w:bottom w:val="single" w:sz="4" w:space="0" w:color="auto"/>
            </w:tcBorders>
            <w:shd w:val="clear" w:color="auto" w:fill="DBE5F1"/>
            <w:vAlign w:val="center"/>
          </w:tcPr>
          <w:p w14:paraId="63650548" w14:textId="6E8AB9F0" w:rsidR="00B81183" w:rsidRPr="00EE3F43" w:rsidRDefault="00B81183" w:rsidP="00A73D32">
            <w:pPr>
              <w:tabs>
                <w:tab w:val="left" w:pos="540"/>
                <w:tab w:val="left" w:pos="6840"/>
                <w:tab w:val="left" w:pos="7560"/>
              </w:tabs>
              <w:rPr>
                <w:rFonts w:ascii="Arial Nova Cond" w:hAnsi="Arial Nova Cond" w:cs="Arial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 xml:space="preserve">25. </w:t>
            </w:r>
            <w:r w:rsidRPr="00EE3F43">
              <w:rPr>
                <w:rFonts w:ascii="Arial Nova Cond" w:hAnsi="Arial Nova Cond" w:cs="Arial"/>
                <w:lang w:eastAsia="en-GB"/>
              </w:rPr>
              <w:t xml:space="preserve">Is a member of staff, appropriately trained in the safe use of LPG, present in the unit / stall </w:t>
            </w:r>
            <w:proofErr w:type="gramStart"/>
            <w:r w:rsidRPr="00EE3F43">
              <w:rPr>
                <w:rFonts w:ascii="Arial Nova Cond" w:hAnsi="Arial Nova Cond" w:cs="Arial"/>
                <w:lang w:eastAsia="en-GB"/>
              </w:rPr>
              <w:t>at all times</w:t>
            </w:r>
            <w:proofErr w:type="gramEnd"/>
            <w:r w:rsidRPr="00EE3F43">
              <w:rPr>
                <w:rFonts w:ascii="Arial Nova Cond" w:hAnsi="Arial Nova Cond" w:cs="Arial"/>
                <w:lang w:eastAsia="en-GB"/>
              </w:rPr>
              <w:t>?</w:t>
            </w:r>
          </w:p>
          <w:p w14:paraId="35888063" w14:textId="77777777" w:rsidR="00F51F6E" w:rsidRPr="00EE3F43" w:rsidRDefault="00F51F6E" w:rsidP="004838A2">
            <w:pPr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  <w:tc>
          <w:tcPr>
            <w:tcW w:w="1713" w:type="dxa"/>
            <w:tcBorders>
              <w:bottom w:val="single" w:sz="4" w:space="0" w:color="auto"/>
            </w:tcBorders>
            <w:shd w:val="clear" w:color="auto" w:fill="FDE9D9"/>
            <w:vAlign w:val="center"/>
          </w:tcPr>
          <w:p w14:paraId="50B218A6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  <w:r w:rsidRPr="00EE3F43">
              <w:rPr>
                <w:rFonts w:ascii="Arial Nova Cond" w:hAnsi="Arial Nova Cond" w:cs="Arial"/>
                <w:color w:val="000000"/>
                <w:lang w:eastAsia="en-GB"/>
              </w:rPr>
              <w:t xml:space="preserve">YES      NO   </w:t>
            </w:r>
          </w:p>
        </w:tc>
        <w:tc>
          <w:tcPr>
            <w:tcW w:w="4148" w:type="dxa"/>
            <w:gridSpan w:val="3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688B78" w14:textId="77777777" w:rsidR="00B81183" w:rsidRPr="00EE3F43" w:rsidRDefault="00B81183" w:rsidP="004838A2">
            <w:pPr>
              <w:jc w:val="center"/>
              <w:rPr>
                <w:rFonts w:ascii="Arial Nova Cond" w:hAnsi="Arial Nova Cond" w:cs="Arial"/>
                <w:color w:val="000000"/>
                <w:lang w:eastAsia="en-GB"/>
              </w:rPr>
            </w:pPr>
          </w:p>
        </w:tc>
      </w:tr>
      <w:tr w:rsidR="00B81183" w:rsidRPr="00EE3F43" w14:paraId="63A542DB" w14:textId="77777777" w:rsidTr="00B81183">
        <w:tc>
          <w:tcPr>
            <w:tcW w:w="10831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AE4BF8" w14:textId="77777777" w:rsidR="00B81183" w:rsidRPr="00EE3F43" w:rsidRDefault="00B81183" w:rsidP="004838A2">
            <w:pPr>
              <w:jc w:val="center"/>
              <w:rPr>
                <w:rFonts w:ascii="Arial Nova Cond" w:hAnsi="Arial Nova Cond"/>
                <w:color w:val="000000"/>
                <w:lang w:eastAsia="en-GB"/>
              </w:rPr>
            </w:pPr>
          </w:p>
        </w:tc>
      </w:tr>
      <w:tr w:rsidR="00B81183" w:rsidRPr="00EE3F43" w14:paraId="420B23A3" w14:textId="77777777" w:rsidTr="00B81183">
        <w:trPr>
          <w:trHeight w:val="3086"/>
        </w:trPr>
        <w:tc>
          <w:tcPr>
            <w:tcW w:w="10831" w:type="dxa"/>
            <w:gridSpan w:val="8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14:paraId="5602BCA0" w14:textId="77777777" w:rsidR="00B81183" w:rsidRPr="00EE3F43" w:rsidRDefault="005455FD" w:rsidP="004838A2">
            <w:pPr>
              <w:rPr>
                <w:rFonts w:ascii="Arial Nova Cond" w:hAnsi="Arial Nova Cond"/>
                <w:color w:val="000000"/>
                <w:lang w:eastAsia="en-GB"/>
              </w:rPr>
            </w:pPr>
            <w:r w:rsidRPr="00EE3F43">
              <w:rPr>
                <w:rFonts w:ascii="Arial Nova Cond" w:hAnsi="Arial Nova Cond"/>
                <w:color w:val="FF0000"/>
                <w:lang w:eastAsia="en-GB"/>
              </w:rPr>
              <w:lastRenderedPageBreak/>
              <w:t>If answer to any question is "NO", please detail below actions taken to remedy the situation.</w:t>
            </w:r>
          </w:p>
        </w:tc>
      </w:tr>
      <w:tr w:rsidR="00B81183" w:rsidRPr="00EE3F43" w14:paraId="5F8E2D5C" w14:textId="77777777" w:rsidTr="00B81183">
        <w:trPr>
          <w:trHeight w:val="2623"/>
        </w:trPr>
        <w:tc>
          <w:tcPr>
            <w:tcW w:w="2269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bottom"/>
          </w:tcPr>
          <w:p w14:paraId="4062F211" w14:textId="77777777" w:rsidR="00B81183" w:rsidRPr="00EE3F43" w:rsidRDefault="00B81183" w:rsidP="004838A2">
            <w:pPr>
              <w:rPr>
                <w:rFonts w:ascii="Arial Nova Cond" w:hAnsi="Arial Nova Cond"/>
                <w:color w:val="000000"/>
                <w:lang w:eastAsia="en-GB"/>
              </w:rPr>
            </w:pPr>
          </w:p>
        </w:tc>
        <w:tc>
          <w:tcPr>
            <w:tcW w:w="8562" w:type="dxa"/>
            <w:gridSpan w:val="7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2EED4574" w14:textId="77777777" w:rsidR="00B81183" w:rsidRPr="00EE3F43" w:rsidRDefault="00B81183" w:rsidP="004838A2">
            <w:pPr>
              <w:jc w:val="right"/>
              <w:rPr>
                <w:rFonts w:ascii="Arial Nova Cond" w:hAnsi="Arial Nova Cond" w:cs="Arial"/>
                <w:i/>
                <w:color w:val="000000"/>
                <w:lang w:eastAsia="en-GB"/>
              </w:rPr>
            </w:pPr>
            <w:proofErr w:type="gramStart"/>
            <w:r w:rsidRPr="00EE3F43">
              <w:rPr>
                <w:rFonts w:ascii="Arial Nova Cond" w:hAnsi="Arial Nova Cond" w:cs="Arial"/>
                <w:i/>
                <w:color w:val="000000"/>
                <w:lang w:eastAsia="en-GB"/>
              </w:rPr>
              <w:t>Continue on</w:t>
            </w:r>
            <w:proofErr w:type="gramEnd"/>
            <w:r w:rsidRPr="00EE3F43">
              <w:rPr>
                <w:rFonts w:ascii="Arial Nova Cond" w:hAnsi="Arial Nova Cond" w:cs="Arial"/>
                <w:i/>
                <w:color w:val="000000"/>
                <w:lang w:eastAsia="en-GB"/>
              </w:rPr>
              <w:t xml:space="preserve"> separate sheet if necessary</w:t>
            </w:r>
          </w:p>
        </w:tc>
      </w:tr>
    </w:tbl>
    <w:p w14:paraId="6C6F016E" w14:textId="77777777" w:rsidR="00B81183" w:rsidRPr="00EE3F43" w:rsidRDefault="00B81183" w:rsidP="00B81183">
      <w:pPr>
        <w:rPr>
          <w:rFonts w:ascii="Arial Nova Cond" w:hAnsi="Arial Nova Cond"/>
        </w:rPr>
      </w:pPr>
    </w:p>
    <w:tbl>
      <w:tblPr>
        <w:tblW w:w="10680" w:type="dxa"/>
        <w:tblLayout w:type="fixed"/>
        <w:tblLook w:val="04A0" w:firstRow="1" w:lastRow="0" w:firstColumn="1" w:lastColumn="0" w:noHBand="0" w:noVBand="1"/>
      </w:tblPr>
      <w:tblGrid>
        <w:gridCol w:w="2098"/>
        <w:gridCol w:w="1716"/>
        <w:gridCol w:w="1716"/>
        <w:gridCol w:w="992"/>
        <w:gridCol w:w="725"/>
        <w:gridCol w:w="1716"/>
        <w:gridCol w:w="1717"/>
      </w:tblGrid>
      <w:tr w:rsidR="00B81183" w:rsidRPr="00EE3F43" w14:paraId="77F28C9E" w14:textId="77777777" w:rsidTr="004838A2">
        <w:trPr>
          <w:trHeight w:val="542"/>
        </w:trPr>
        <w:tc>
          <w:tcPr>
            <w:tcW w:w="2098" w:type="dxa"/>
            <w:shd w:val="clear" w:color="auto" w:fill="auto"/>
            <w:vAlign w:val="bottom"/>
          </w:tcPr>
          <w:p w14:paraId="7996BF16" w14:textId="77777777" w:rsidR="00B81183" w:rsidRPr="00EE3F43" w:rsidRDefault="00B81183" w:rsidP="004838A2">
            <w:pPr>
              <w:rPr>
                <w:rFonts w:ascii="Arial Nova Cond" w:hAnsi="Arial Nova Cond"/>
                <w:color w:val="000000"/>
                <w:lang w:eastAsia="en-GB"/>
              </w:rPr>
            </w:pPr>
          </w:p>
          <w:p w14:paraId="272D9F03" w14:textId="77777777" w:rsidR="00B81183" w:rsidRPr="00EE3F43" w:rsidRDefault="00B81183" w:rsidP="00B81183">
            <w:pPr>
              <w:ind w:firstLine="0"/>
              <w:rPr>
                <w:rFonts w:ascii="Arial Nova Cond" w:hAnsi="Arial Nova Cond"/>
                <w:color w:val="000000"/>
                <w:lang w:eastAsia="en-GB"/>
              </w:rPr>
            </w:pPr>
            <w:r w:rsidRPr="00EE3F43">
              <w:rPr>
                <w:rFonts w:ascii="Arial Nova Cond" w:hAnsi="Arial Nova Cond"/>
                <w:color w:val="000000"/>
                <w:lang w:eastAsia="en-GB"/>
              </w:rPr>
              <w:t>Responsible Person:</w:t>
            </w:r>
          </w:p>
        </w:tc>
        <w:tc>
          <w:tcPr>
            <w:tcW w:w="8580" w:type="dxa"/>
            <w:gridSpan w:val="6"/>
            <w:shd w:val="clear" w:color="auto" w:fill="auto"/>
            <w:vAlign w:val="bottom"/>
          </w:tcPr>
          <w:p w14:paraId="1C39FED9" w14:textId="32D25F92" w:rsidR="00B81183" w:rsidRPr="00EE3F43" w:rsidRDefault="00B81183" w:rsidP="00B81183">
            <w:pPr>
              <w:ind w:firstLine="0"/>
              <w:rPr>
                <w:rFonts w:ascii="Arial Nova Cond" w:hAnsi="Arial Nova Cond"/>
                <w:color w:val="000000"/>
                <w:lang w:eastAsia="en-GB"/>
              </w:rPr>
            </w:pPr>
            <w:r w:rsidRPr="00EE3F43">
              <w:rPr>
                <w:rFonts w:ascii="Arial Nova Cond" w:hAnsi="Arial Nova Cond"/>
                <w:color w:val="000000"/>
                <w:lang w:eastAsia="en-GB"/>
              </w:rPr>
              <w:t>……………………………………………………………...........................................................</w:t>
            </w:r>
          </w:p>
        </w:tc>
      </w:tr>
      <w:tr w:rsidR="00B81183" w:rsidRPr="00EE3F43" w14:paraId="747D8EDD" w14:textId="77777777" w:rsidTr="004838A2">
        <w:trPr>
          <w:trHeight w:val="230"/>
        </w:trPr>
        <w:tc>
          <w:tcPr>
            <w:tcW w:w="2098" w:type="dxa"/>
            <w:shd w:val="clear" w:color="auto" w:fill="auto"/>
            <w:vAlign w:val="bottom"/>
          </w:tcPr>
          <w:p w14:paraId="2F0975AC" w14:textId="77777777" w:rsidR="00B81183" w:rsidRPr="00EE3F43" w:rsidRDefault="00B81183" w:rsidP="004838A2">
            <w:pPr>
              <w:rPr>
                <w:rFonts w:ascii="Arial Nova Cond" w:hAnsi="Arial Nova Cond"/>
                <w:color w:val="000000"/>
                <w:lang w:eastAsia="en-GB"/>
              </w:rPr>
            </w:pPr>
          </w:p>
          <w:p w14:paraId="18F40D18" w14:textId="77777777" w:rsidR="00B81183" w:rsidRPr="00EE3F43" w:rsidRDefault="00B81183" w:rsidP="004838A2">
            <w:pPr>
              <w:rPr>
                <w:rFonts w:ascii="Arial Nova Cond" w:hAnsi="Arial Nova Cond"/>
                <w:color w:val="000000"/>
                <w:lang w:eastAsia="en-GB"/>
              </w:rPr>
            </w:pPr>
          </w:p>
          <w:p w14:paraId="65A721BD" w14:textId="77777777" w:rsidR="00B81183" w:rsidRPr="00EE3F43" w:rsidRDefault="00B81183" w:rsidP="004838A2">
            <w:pPr>
              <w:rPr>
                <w:rFonts w:ascii="Arial Nova Cond" w:hAnsi="Arial Nova Cond"/>
                <w:color w:val="000000"/>
                <w:lang w:eastAsia="en-GB"/>
              </w:rPr>
            </w:pPr>
          </w:p>
        </w:tc>
        <w:tc>
          <w:tcPr>
            <w:tcW w:w="1716" w:type="dxa"/>
            <w:shd w:val="clear" w:color="auto" w:fill="auto"/>
          </w:tcPr>
          <w:p w14:paraId="57C64F90" w14:textId="77777777" w:rsidR="00B81183" w:rsidRPr="00EE3F43" w:rsidRDefault="00B81183" w:rsidP="004838A2">
            <w:pPr>
              <w:rPr>
                <w:rFonts w:ascii="Arial Nova Cond" w:hAnsi="Arial Nova Cond"/>
                <w:color w:val="000000"/>
                <w:lang w:eastAsia="en-GB"/>
              </w:rPr>
            </w:pPr>
            <w:r w:rsidRPr="00EE3F43">
              <w:rPr>
                <w:rFonts w:ascii="Arial Nova Cond" w:hAnsi="Arial Nova Cond"/>
                <w:color w:val="000000"/>
                <w:lang w:eastAsia="en-GB"/>
              </w:rPr>
              <w:t>Signature</w:t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6DE72379" w14:textId="77777777" w:rsidR="00B81183" w:rsidRPr="00EE3F43" w:rsidRDefault="00B81183" w:rsidP="004838A2">
            <w:pPr>
              <w:rPr>
                <w:rFonts w:ascii="Arial Nova Cond" w:hAnsi="Arial Nova Cond"/>
                <w:color w:val="000000"/>
                <w:lang w:eastAsia="en-GB"/>
              </w:rPr>
            </w:pPr>
          </w:p>
        </w:tc>
        <w:tc>
          <w:tcPr>
            <w:tcW w:w="1717" w:type="dxa"/>
            <w:gridSpan w:val="2"/>
            <w:shd w:val="clear" w:color="auto" w:fill="auto"/>
          </w:tcPr>
          <w:p w14:paraId="5748C2D4" w14:textId="77777777" w:rsidR="00B81183" w:rsidRPr="00EE3F43" w:rsidRDefault="00B81183" w:rsidP="004838A2">
            <w:pPr>
              <w:rPr>
                <w:rFonts w:ascii="Arial Nova Cond" w:hAnsi="Arial Nova Cond"/>
                <w:color w:val="000000"/>
                <w:lang w:eastAsia="en-GB"/>
              </w:rPr>
            </w:pPr>
            <w:r w:rsidRPr="00EE3F43">
              <w:rPr>
                <w:rFonts w:ascii="Arial Nova Cond" w:hAnsi="Arial Nova Cond"/>
                <w:color w:val="000000"/>
                <w:lang w:eastAsia="en-GB"/>
              </w:rPr>
              <w:t>Print Name</w:t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1D67322F" w14:textId="77777777" w:rsidR="00B81183" w:rsidRPr="00EE3F43" w:rsidRDefault="00B81183" w:rsidP="004838A2">
            <w:pPr>
              <w:rPr>
                <w:rFonts w:ascii="Arial Nova Cond" w:hAnsi="Arial Nova Cond"/>
                <w:color w:val="000000"/>
                <w:lang w:eastAsia="en-GB"/>
              </w:rPr>
            </w:pPr>
          </w:p>
        </w:tc>
        <w:tc>
          <w:tcPr>
            <w:tcW w:w="1717" w:type="dxa"/>
            <w:shd w:val="clear" w:color="auto" w:fill="auto"/>
          </w:tcPr>
          <w:p w14:paraId="1AFCEF85" w14:textId="77777777" w:rsidR="00B81183" w:rsidRPr="00EE3F43" w:rsidRDefault="00B81183" w:rsidP="004838A2">
            <w:pPr>
              <w:rPr>
                <w:rFonts w:ascii="Arial Nova Cond" w:hAnsi="Arial Nova Cond"/>
                <w:color w:val="000000"/>
                <w:lang w:eastAsia="en-GB"/>
              </w:rPr>
            </w:pPr>
            <w:r w:rsidRPr="00EE3F43">
              <w:rPr>
                <w:rFonts w:ascii="Arial Nova Cond" w:hAnsi="Arial Nova Cond"/>
                <w:color w:val="000000"/>
                <w:lang w:eastAsia="en-GB"/>
              </w:rPr>
              <w:t>Date</w:t>
            </w:r>
          </w:p>
        </w:tc>
      </w:tr>
      <w:tr w:rsidR="00B81183" w:rsidRPr="00EE3F43" w14:paraId="1ACFEDC6" w14:textId="77777777" w:rsidTr="004838A2">
        <w:trPr>
          <w:trHeight w:val="542"/>
        </w:trPr>
        <w:tc>
          <w:tcPr>
            <w:tcW w:w="2098" w:type="dxa"/>
            <w:shd w:val="clear" w:color="auto" w:fill="auto"/>
          </w:tcPr>
          <w:p w14:paraId="0FDEB46A" w14:textId="77777777" w:rsidR="00B81183" w:rsidRPr="00EE3F43" w:rsidRDefault="00B81183" w:rsidP="00B81183">
            <w:pPr>
              <w:ind w:firstLine="0"/>
              <w:rPr>
                <w:rFonts w:ascii="Arial Nova Cond" w:hAnsi="Arial Nova Cond"/>
                <w:color w:val="000000"/>
                <w:lang w:eastAsia="en-GB"/>
              </w:rPr>
            </w:pPr>
            <w:r w:rsidRPr="00EE3F43">
              <w:rPr>
                <w:rFonts w:ascii="Arial Nova Cond" w:hAnsi="Arial Nova Cond"/>
                <w:color w:val="000000"/>
                <w:lang w:eastAsia="en-GB"/>
              </w:rPr>
              <w:t>Designation:</w:t>
            </w:r>
          </w:p>
        </w:tc>
        <w:tc>
          <w:tcPr>
            <w:tcW w:w="8580" w:type="dxa"/>
            <w:gridSpan w:val="6"/>
            <w:shd w:val="clear" w:color="auto" w:fill="auto"/>
          </w:tcPr>
          <w:p w14:paraId="6DBC115C" w14:textId="77777777" w:rsidR="00F51F6E" w:rsidRPr="00EE3F43" w:rsidRDefault="00F51F6E" w:rsidP="00B81183">
            <w:pPr>
              <w:ind w:firstLine="0"/>
              <w:rPr>
                <w:rFonts w:ascii="Arial Nova Cond" w:hAnsi="Arial Nova Cond"/>
                <w:color w:val="000000"/>
                <w:lang w:eastAsia="en-GB"/>
              </w:rPr>
            </w:pPr>
          </w:p>
          <w:p w14:paraId="62F2E1DE" w14:textId="4BA94260" w:rsidR="00B81183" w:rsidRPr="00EE3F43" w:rsidRDefault="00B81183" w:rsidP="00B81183">
            <w:pPr>
              <w:ind w:firstLine="0"/>
              <w:rPr>
                <w:rFonts w:ascii="Arial Nova Cond" w:hAnsi="Arial Nova Cond"/>
                <w:color w:val="000000"/>
                <w:lang w:eastAsia="en-GB"/>
              </w:rPr>
            </w:pPr>
            <w:r w:rsidRPr="00EE3F43">
              <w:rPr>
                <w:rFonts w:ascii="Arial Nova Cond" w:hAnsi="Arial Nova Cond"/>
                <w:color w:val="000000"/>
                <w:lang w:eastAsia="en-GB"/>
              </w:rPr>
              <w:t>……………………………………………………………...........................................................</w:t>
            </w:r>
          </w:p>
        </w:tc>
      </w:tr>
      <w:tr w:rsidR="00B81183" w:rsidRPr="00EE3F43" w14:paraId="5CC310C8" w14:textId="77777777" w:rsidTr="004838A2">
        <w:trPr>
          <w:trHeight w:val="542"/>
        </w:trPr>
        <w:tc>
          <w:tcPr>
            <w:tcW w:w="2098" w:type="dxa"/>
            <w:shd w:val="clear" w:color="auto" w:fill="auto"/>
          </w:tcPr>
          <w:p w14:paraId="35E17C87" w14:textId="77777777" w:rsidR="00B81183" w:rsidRPr="00EE3F43" w:rsidRDefault="00B81183" w:rsidP="004838A2">
            <w:pPr>
              <w:rPr>
                <w:rFonts w:ascii="Arial Nova Cond" w:hAnsi="Arial Nova Cond"/>
                <w:color w:val="000000"/>
                <w:lang w:eastAsia="en-GB"/>
              </w:rPr>
            </w:pPr>
          </w:p>
        </w:tc>
        <w:tc>
          <w:tcPr>
            <w:tcW w:w="4424" w:type="dxa"/>
            <w:gridSpan w:val="3"/>
            <w:shd w:val="clear" w:color="auto" w:fill="auto"/>
          </w:tcPr>
          <w:p w14:paraId="26731858" w14:textId="77777777" w:rsidR="00B81183" w:rsidRPr="00EE3F43" w:rsidRDefault="00B81183" w:rsidP="004838A2">
            <w:pPr>
              <w:rPr>
                <w:rFonts w:ascii="Arial Nova Cond" w:hAnsi="Arial Nova Cond"/>
                <w:color w:val="000000"/>
                <w:lang w:eastAsia="en-GB"/>
              </w:rPr>
            </w:pPr>
          </w:p>
        </w:tc>
        <w:tc>
          <w:tcPr>
            <w:tcW w:w="4157" w:type="dxa"/>
            <w:gridSpan w:val="3"/>
            <w:shd w:val="clear" w:color="auto" w:fill="auto"/>
          </w:tcPr>
          <w:p w14:paraId="28799E85" w14:textId="77777777" w:rsidR="00B81183" w:rsidRPr="00EE3F43" w:rsidRDefault="00B81183" w:rsidP="004838A2">
            <w:pPr>
              <w:rPr>
                <w:rFonts w:ascii="Arial Nova Cond" w:hAnsi="Arial Nova Cond"/>
                <w:color w:val="000000"/>
                <w:lang w:eastAsia="en-GB"/>
              </w:rPr>
            </w:pPr>
          </w:p>
        </w:tc>
      </w:tr>
      <w:tr w:rsidR="00B81183" w:rsidRPr="00EE3F43" w14:paraId="55F54CB5" w14:textId="77777777" w:rsidTr="004838A2">
        <w:trPr>
          <w:trHeight w:val="542"/>
        </w:trPr>
        <w:tc>
          <w:tcPr>
            <w:tcW w:w="2098" w:type="dxa"/>
            <w:shd w:val="clear" w:color="auto" w:fill="auto"/>
          </w:tcPr>
          <w:p w14:paraId="4267B8E6" w14:textId="77777777" w:rsidR="00B81183" w:rsidRPr="00EE3F43" w:rsidRDefault="00B81183" w:rsidP="00B81183">
            <w:pPr>
              <w:ind w:firstLine="0"/>
              <w:rPr>
                <w:rFonts w:ascii="Arial Nova Cond" w:hAnsi="Arial Nova Cond"/>
                <w:color w:val="000000"/>
                <w:lang w:eastAsia="en-GB"/>
              </w:rPr>
            </w:pPr>
            <w:r w:rsidRPr="00EE3F43">
              <w:rPr>
                <w:rFonts w:ascii="Arial Nova Cond" w:hAnsi="Arial Nova Cond"/>
                <w:color w:val="000000"/>
                <w:lang w:eastAsia="en-GB"/>
              </w:rPr>
              <w:t>Company:</w:t>
            </w:r>
          </w:p>
        </w:tc>
        <w:tc>
          <w:tcPr>
            <w:tcW w:w="8580" w:type="dxa"/>
            <w:gridSpan w:val="6"/>
            <w:shd w:val="clear" w:color="auto" w:fill="auto"/>
          </w:tcPr>
          <w:p w14:paraId="202D2D24" w14:textId="77777777" w:rsidR="00F51F6E" w:rsidRPr="00EE3F43" w:rsidRDefault="00F51F6E" w:rsidP="00B81183">
            <w:pPr>
              <w:ind w:firstLine="0"/>
              <w:rPr>
                <w:rFonts w:ascii="Arial Nova Cond" w:hAnsi="Arial Nova Cond"/>
                <w:color w:val="000000"/>
                <w:lang w:eastAsia="en-GB"/>
              </w:rPr>
            </w:pPr>
          </w:p>
          <w:p w14:paraId="002992E7" w14:textId="37642AA7" w:rsidR="00B81183" w:rsidRPr="00EE3F43" w:rsidRDefault="00B81183" w:rsidP="00B81183">
            <w:pPr>
              <w:ind w:firstLine="0"/>
              <w:rPr>
                <w:rFonts w:ascii="Arial Nova Cond" w:hAnsi="Arial Nova Cond"/>
                <w:color w:val="000000"/>
                <w:lang w:eastAsia="en-GB"/>
              </w:rPr>
            </w:pPr>
            <w:r w:rsidRPr="00EE3F43">
              <w:rPr>
                <w:rFonts w:ascii="Arial Nova Cond" w:hAnsi="Arial Nova Cond"/>
                <w:color w:val="000000"/>
                <w:lang w:eastAsia="en-GB"/>
              </w:rPr>
              <w:t>……………………………………………………………...........................................................</w:t>
            </w:r>
          </w:p>
        </w:tc>
      </w:tr>
    </w:tbl>
    <w:p w14:paraId="3E8C9CB7" w14:textId="77777777" w:rsidR="00B81183" w:rsidRPr="00EE3F43" w:rsidRDefault="00B81183" w:rsidP="00B81183">
      <w:pPr>
        <w:jc w:val="center"/>
        <w:rPr>
          <w:rFonts w:ascii="Arial Nova Cond" w:hAnsi="Arial Nova Cond"/>
          <w:b/>
          <w:i/>
          <w:color w:val="FF0000"/>
        </w:rPr>
      </w:pPr>
    </w:p>
    <w:p w14:paraId="3364DBFE" w14:textId="77777777" w:rsidR="00B81183" w:rsidRPr="00EE3F43" w:rsidRDefault="00B81183" w:rsidP="00B81183">
      <w:pPr>
        <w:jc w:val="center"/>
        <w:rPr>
          <w:rFonts w:ascii="Arial Nova Cond" w:hAnsi="Arial Nova Cond"/>
          <w:i/>
        </w:rPr>
      </w:pPr>
      <w:r w:rsidRPr="00EE3F43">
        <w:rPr>
          <w:rFonts w:ascii="Arial Nova Cond" w:hAnsi="Arial Nova Cond"/>
          <w:b/>
          <w:i/>
          <w:color w:val="FF0000"/>
        </w:rPr>
        <w:t>PLEASE NOTE</w:t>
      </w:r>
      <w:r w:rsidRPr="00EE3F43">
        <w:rPr>
          <w:rFonts w:ascii="Arial Nova Cond" w:hAnsi="Arial Nova Cond"/>
          <w:i/>
          <w:color w:val="FF0000"/>
        </w:rPr>
        <w:t>: This document does not preclude you from prosecution or removal from the site should a subsequent inspection reveal unsatisfactory standards.</w:t>
      </w:r>
    </w:p>
    <w:p w14:paraId="3F586C00" w14:textId="77777777" w:rsidR="00B81183" w:rsidRPr="00EE3F43" w:rsidRDefault="00B81183" w:rsidP="00B81183">
      <w:pPr>
        <w:jc w:val="both"/>
        <w:rPr>
          <w:rFonts w:ascii="Arial Nova Cond" w:hAnsi="Arial Nova Cond"/>
          <w:i/>
        </w:rPr>
      </w:pPr>
    </w:p>
    <w:p w14:paraId="5B290529" w14:textId="77777777" w:rsidR="00DC413A" w:rsidRDefault="00DC413A" w:rsidP="00B81183">
      <w:pPr>
        <w:jc w:val="both"/>
        <w:rPr>
          <w:rFonts w:ascii="Arial Nova Cond" w:hAnsi="Arial Nova Cond" w:cs="Arial"/>
          <w:b/>
          <w:u w:val="single"/>
        </w:rPr>
      </w:pPr>
    </w:p>
    <w:p w14:paraId="5A6128B1" w14:textId="77777777" w:rsidR="00DC413A" w:rsidRDefault="00DC413A" w:rsidP="00B81183">
      <w:pPr>
        <w:jc w:val="both"/>
        <w:rPr>
          <w:rFonts w:ascii="Arial Nova Cond" w:hAnsi="Arial Nova Cond" w:cs="Arial"/>
          <w:b/>
          <w:u w:val="single"/>
        </w:rPr>
      </w:pPr>
    </w:p>
    <w:p w14:paraId="5A17373F" w14:textId="77777777" w:rsidR="00DC413A" w:rsidRDefault="00DC413A" w:rsidP="00B81183">
      <w:pPr>
        <w:jc w:val="both"/>
        <w:rPr>
          <w:rFonts w:ascii="Arial Nova Cond" w:hAnsi="Arial Nova Cond" w:cs="Arial"/>
          <w:b/>
          <w:u w:val="single"/>
        </w:rPr>
      </w:pPr>
    </w:p>
    <w:p w14:paraId="2E6E1011" w14:textId="77777777" w:rsidR="00DC413A" w:rsidRDefault="00DC413A" w:rsidP="00B81183">
      <w:pPr>
        <w:jc w:val="both"/>
        <w:rPr>
          <w:rFonts w:ascii="Arial Nova Cond" w:hAnsi="Arial Nova Cond" w:cs="Arial"/>
          <w:b/>
          <w:u w:val="single"/>
        </w:rPr>
      </w:pPr>
    </w:p>
    <w:p w14:paraId="3E3415D7" w14:textId="47AF62CC" w:rsidR="00B81183" w:rsidRPr="00EE3F43" w:rsidRDefault="00B81183" w:rsidP="00B81183">
      <w:pPr>
        <w:jc w:val="both"/>
        <w:rPr>
          <w:rFonts w:ascii="Arial Nova Cond" w:hAnsi="Arial Nova Cond" w:cs="Arial"/>
          <w:b/>
          <w:u w:val="single"/>
        </w:rPr>
      </w:pPr>
      <w:r w:rsidRPr="00EE3F43">
        <w:rPr>
          <w:rFonts w:ascii="Arial Nova Cond" w:hAnsi="Arial Nova Cond" w:cs="Arial"/>
          <w:b/>
          <w:u w:val="single"/>
        </w:rPr>
        <w:t>Fire Safety Guidance</w:t>
      </w:r>
    </w:p>
    <w:p w14:paraId="6F36AAC6" w14:textId="77777777" w:rsidR="00B81183" w:rsidRPr="00EE3F43" w:rsidRDefault="00B81183" w:rsidP="00B81183">
      <w:pPr>
        <w:tabs>
          <w:tab w:val="center" w:pos="4153"/>
          <w:tab w:val="right" w:pos="8306"/>
        </w:tabs>
        <w:rPr>
          <w:rFonts w:ascii="Arial Nova Cond" w:hAnsi="Arial Nova Cond" w:cs="Arial"/>
          <w:color w:val="000000"/>
        </w:rPr>
      </w:pPr>
    </w:p>
    <w:p w14:paraId="1F426DAF" w14:textId="0199BAC8" w:rsidR="00B81183" w:rsidRPr="00EE3F43" w:rsidRDefault="00B81183" w:rsidP="00B81183">
      <w:pPr>
        <w:rPr>
          <w:rFonts w:ascii="Arial Nova Cond" w:hAnsi="Arial Nova Cond"/>
        </w:rPr>
      </w:pPr>
      <w:r w:rsidRPr="00EE3F43">
        <w:rPr>
          <w:rFonts w:ascii="Arial Nova Cond" w:hAnsi="Arial Nova Cond" w:cs="Arial"/>
        </w:rPr>
        <w:t xml:space="preserve">Fire Risk Assessment Guidance for Open Air Events and Venues. </w:t>
      </w:r>
    </w:p>
    <w:p w14:paraId="019F403C" w14:textId="139901EE" w:rsidR="00AB724C" w:rsidRPr="00EE3F43" w:rsidRDefault="00000000" w:rsidP="00B81183">
      <w:pPr>
        <w:rPr>
          <w:rFonts w:ascii="Arial Nova Cond" w:hAnsi="Arial Nova Cond" w:cs="Arial"/>
        </w:rPr>
      </w:pPr>
      <w:hyperlink r:id="rId8" w:history="1">
        <w:r w:rsidR="00AB724C" w:rsidRPr="00EE3F43">
          <w:rPr>
            <w:rStyle w:val="Hyperlink"/>
            <w:rFonts w:ascii="Arial Nova Cond" w:hAnsi="Arial Nova Cond" w:cs="Arial"/>
          </w:rPr>
          <w:t>https://www.gov.uk/government/publications/fire-safety-risk-assessment-open-air-events-and-venues</w:t>
        </w:r>
      </w:hyperlink>
    </w:p>
    <w:p w14:paraId="5276A0E0" w14:textId="77777777" w:rsidR="00B81183" w:rsidRPr="00EE3F43" w:rsidRDefault="00B81183" w:rsidP="00B81183">
      <w:pPr>
        <w:rPr>
          <w:rFonts w:ascii="Arial Nova Cond" w:hAnsi="Arial Nova Cond" w:cs="Arial"/>
        </w:rPr>
      </w:pPr>
    </w:p>
    <w:p w14:paraId="4429DB6F" w14:textId="77777777" w:rsidR="00AB724C" w:rsidRPr="00EE3F43" w:rsidRDefault="00B81183" w:rsidP="00B81183">
      <w:pPr>
        <w:rPr>
          <w:rFonts w:ascii="Arial Nova Cond" w:hAnsi="Arial Nova Cond" w:cs="Arial"/>
          <w:bCs/>
          <w:color w:val="000000"/>
          <w:lang w:eastAsia="en-GB"/>
        </w:rPr>
      </w:pPr>
      <w:r w:rsidRPr="00EE3F43">
        <w:rPr>
          <w:rFonts w:ascii="Arial Nova Cond" w:hAnsi="Arial Nova Cond" w:cs="Arial"/>
          <w:bCs/>
          <w:color w:val="000000"/>
          <w:lang w:eastAsia="en-GB"/>
        </w:rPr>
        <w:t xml:space="preserve">Guidance on Temporary Structures, Large </w:t>
      </w:r>
      <w:proofErr w:type="gramStart"/>
      <w:r w:rsidRPr="00EE3F43">
        <w:rPr>
          <w:rFonts w:ascii="Arial Nova Cond" w:hAnsi="Arial Nova Cond" w:cs="Arial"/>
          <w:bCs/>
          <w:color w:val="000000"/>
          <w:lang w:eastAsia="en-GB"/>
        </w:rPr>
        <w:t>Tents</w:t>
      </w:r>
      <w:proofErr w:type="gramEnd"/>
      <w:r w:rsidRPr="00EE3F43">
        <w:rPr>
          <w:rFonts w:ascii="Arial Nova Cond" w:hAnsi="Arial Nova Cond" w:cs="Arial"/>
          <w:bCs/>
          <w:color w:val="000000"/>
          <w:lang w:eastAsia="en-GB"/>
        </w:rPr>
        <w:t xml:space="preserve"> and Marquees. </w:t>
      </w:r>
    </w:p>
    <w:p w14:paraId="2516636F" w14:textId="4B357835" w:rsidR="00AB724C" w:rsidRPr="00EE3F43" w:rsidRDefault="00000000" w:rsidP="00B81183">
      <w:pPr>
        <w:rPr>
          <w:rFonts w:ascii="Arial Nova Cond" w:hAnsi="Arial Nova Cond" w:cs="Arial"/>
          <w:bCs/>
          <w:color w:val="000000"/>
          <w:lang w:eastAsia="en-GB"/>
        </w:rPr>
      </w:pPr>
      <w:hyperlink r:id="rId9" w:history="1">
        <w:r w:rsidR="00AB724C" w:rsidRPr="00EE3F43">
          <w:rPr>
            <w:rStyle w:val="Hyperlink"/>
            <w:rFonts w:ascii="Arial Nova Cond" w:hAnsi="Arial Nova Cond" w:cs="Arial"/>
            <w:bCs/>
            <w:lang w:eastAsia="en-GB"/>
          </w:rPr>
          <w:t>https://www.hse.gov.uk/event-safety/temporary-demountable-structures.htm</w:t>
        </w:r>
      </w:hyperlink>
    </w:p>
    <w:p w14:paraId="11067AF1" w14:textId="77777777" w:rsidR="00B81183" w:rsidRPr="00EE3F43" w:rsidRDefault="00B81183" w:rsidP="00B81183">
      <w:pPr>
        <w:rPr>
          <w:rFonts w:ascii="Arial Nova Cond" w:hAnsi="Arial Nova Cond" w:cs="Arial"/>
          <w:bCs/>
          <w:color w:val="000000"/>
          <w:lang w:eastAsia="en-GB"/>
        </w:rPr>
      </w:pPr>
    </w:p>
    <w:p w14:paraId="685F2B8B" w14:textId="77777777" w:rsidR="00B81183" w:rsidRPr="00B81183" w:rsidRDefault="00B81183" w:rsidP="00B81183">
      <w:pPr>
        <w:tabs>
          <w:tab w:val="left" w:pos="3280"/>
        </w:tabs>
        <w:rPr>
          <w:sz w:val="18"/>
          <w:szCs w:val="18"/>
        </w:rPr>
      </w:pPr>
    </w:p>
    <w:sectPr w:rsidR="00B81183" w:rsidRPr="00B81183" w:rsidSect="003F60BA">
      <w:headerReference w:type="default" r:id="rId10"/>
      <w:footerReference w:type="default" r:id="rId11"/>
      <w:pgSz w:w="11907" w:h="16840" w:code="9"/>
      <w:pgMar w:top="720" w:right="720" w:bottom="720" w:left="720" w:header="0" w:footer="0" w:gutter="0"/>
      <w:cols w:space="709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C98DB" w14:textId="77777777" w:rsidR="00B4429B" w:rsidRDefault="00B4429B">
      <w:r>
        <w:separator/>
      </w:r>
    </w:p>
  </w:endnote>
  <w:endnote w:type="continuationSeparator" w:id="0">
    <w:p w14:paraId="2D9EA65D" w14:textId="77777777" w:rsidR="00B4429B" w:rsidRDefault="00B44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9B64A" w14:textId="77777777" w:rsidR="00317108" w:rsidRDefault="00317108" w:rsidP="00E12021">
    <w:pPr>
      <w:pStyle w:val="Footer"/>
      <w:tabs>
        <w:tab w:val="left" w:pos="960"/>
        <w:tab w:val="right" w:pos="1048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A7884" w14:textId="77777777" w:rsidR="00B4429B" w:rsidRDefault="00B4429B">
      <w:r>
        <w:separator/>
      </w:r>
    </w:p>
  </w:footnote>
  <w:footnote w:type="continuationSeparator" w:id="0">
    <w:p w14:paraId="0407CD40" w14:textId="77777777" w:rsidR="00B4429B" w:rsidRDefault="00B442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08FB9" w14:textId="77777777" w:rsidR="00317108" w:rsidRPr="00B83E5B" w:rsidRDefault="00317108" w:rsidP="006E4376">
    <w:pPr>
      <w:widowControl w:val="0"/>
      <w:tabs>
        <w:tab w:val="left" w:pos="1530"/>
      </w:tabs>
      <w:ind w:firstLine="0"/>
      <w:rPr>
        <w:rStyle w:val="IntenseEmphasis"/>
        <w:rFonts w:ascii="Times New Roman" w:hAnsi="Times New Roman"/>
        <w:color w:val="auto"/>
      </w:rPr>
    </w:pPr>
    <w:r>
      <w:rPr>
        <w:rStyle w:val="IntenseEmphasis"/>
        <w:rFonts w:ascii="Times New Roman" w:hAnsi="Times New Roman"/>
        <w:color w:val="auto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C6016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0EB5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74AC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D8682B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BF2F8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A1AD0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60C70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1E49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CB456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4EACA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7213E2"/>
    <w:multiLevelType w:val="hybridMultilevel"/>
    <w:tmpl w:val="B9905E4C"/>
    <w:lvl w:ilvl="0" w:tplc="23D4BFAC">
      <w:numFmt w:val="bullet"/>
      <w:lvlText w:val="-"/>
      <w:lvlJc w:val="left"/>
      <w:pPr>
        <w:ind w:left="2400" w:hanging="360"/>
      </w:pPr>
      <w:rPr>
        <w:rFonts w:ascii="Arial Nova Cond" w:eastAsia="Times New Roman" w:hAnsi="Arial Nova C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11" w15:restartNumberingAfterBreak="0">
    <w:nsid w:val="16BF63B1"/>
    <w:multiLevelType w:val="hybridMultilevel"/>
    <w:tmpl w:val="950EC9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DB3430"/>
    <w:multiLevelType w:val="hybridMultilevel"/>
    <w:tmpl w:val="95542A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077198"/>
    <w:multiLevelType w:val="multilevel"/>
    <w:tmpl w:val="27FAFB5C"/>
    <w:lvl w:ilvl="0">
      <w:start w:val="3"/>
      <w:numFmt w:val="decimal"/>
      <w:lvlText w:val="%1"/>
      <w:lvlJc w:val="left"/>
      <w:pPr>
        <w:tabs>
          <w:tab w:val="num" w:pos="396"/>
        </w:tabs>
        <w:ind w:left="396" w:hanging="396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96"/>
        </w:tabs>
        <w:ind w:left="396" w:hanging="39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27911474"/>
    <w:multiLevelType w:val="hybridMultilevel"/>
    <w:tmpl w:val="39946772"/>
    <w:lvl w:ilvl="0" w:tplc="EEBE94FE">
      <w:numFmt w:val="bullet"/>
      <w:lvlText w:val="-"/>
      <w:lvlJc w:val="left"/>
      <w:pPr>
        <w:ind w:left="1245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5" w15:restartNumberingAfterBreak="0">
    <w:nsid w:val="4B757E8B"/>
    <w:multiLevelType w:val="hybridMultilevel"/>
    <w:tmpl w:val="0218B5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0F6AF7"/>
    <w:multiLevelType w:val="hybridMultilevel"/>
    <w:tmpl w:val="C4B6EE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6344AF"/>
    <w:multiLevelType w:val="hybridMultilevel"/>
    <w:tmpl w:val="1E38BA10"/>
    <w:lvl w:ilvl="0" w:tplc="78F85EE6">
      <w:numFmt w:val="bullet"/>
      <w:lvlText w:val="-"/>
      <w:lvlJc w:val="left"/>
      <w:pPr>
        <w:ind w:left="2430" w:hanging="360"/>
      </w:pPr>
      <w:rPr>
        <w:rFonts w:ascii="Arial Nova Cond" w:eastAsia="Times New Roman" w:hAnsi="Arial Nova C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8" w15:restartNumberingAfterBreak="0">
    <w:nsid w:val="73263E7E"/>
    <w:multiLevelType w:val="hybridMultilevel"/>
    <w:tmpl w:val="730C22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B10C27"/>
    <w:multiLevelType w:val="hybridMultilevel"/>
    <w:tmpl w:val="C70EE646"/>
    <w:lvl w:ilvl="0" w:tplc="F9A492A8">
      <w:numFmt w:val="bullet"/>
      <w:lvlText w:val="-"/>
      <w:lvlJc w:val="left"/>
      <w:pPr>
        <w:ind w:left="720" w:hanging="360"/>
      </w:pPr>
      <w:rPr>
        <w:rFonts w:ascii="Arial Nova Cond" w:eastAsia="Times New Roman" w:hAnsi="Arial Nova C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3713907">
    <w:abstractNumId w:val="9"/>
  </w:num>
  <w:num w:numId="2" w16cid:durableId="1575706079">
    <w:abstractNumId w:val="7"/>
  </w:num>
  <w:num w:numId="3" w16cid:durableId="1181119034">
    <w:abstractNumId w:val="6"/>
  </w:num>
  <w:num w:numId="4" w16cid:durableId="1190410138">
    <w:abstractNumId w:val="5"/>
  </w:num>
  <w:num w:numId="5" w16cid:durableId="1369254869">
    <w:abstractNumId w:val="4"/>
  </w:num>
  <w:num w:numId="6" w16cid:durableId="278147599">
    <w:abstractNumId w:val="8"/>
  </w:num>
  <w:num w:numId="7" w16cid:durableId="344939253">
    <w:abstractNumId w:val="3"/>
  </w:num>
  <w:num w:numId="8" w16cid:durableId="310908775">
    <w:abstractNumId w:val="2"/>
  </w:num>
  <w:num w:numId="9" w16cid:durableId="930971547">
    <w:abstractNumId w:val="1"/>
  </w:num>
  <w:num w:numId="10" w16cid:durableId="386076972">
    <w:abstractNumId w:val="0"/>
  </w:num>
  <w:num w:numId="11" w16cid:durableId="647634931">
    <w:abstractNumId w:val="14"/>
  </w:num>
  <w:num w:numId="12" w16cid:durableId="186255659">
    <w:abstractNumId w:val="13"/>
  </w:num>
  <w:num w:numId="13" w16cid:durableId="98380617">
    <w:abstractNumId w:val="11"/>
  </w:num>
  <w:num w:numId="14" w16cid:durableId="1863351698">
    <w:abstractNumId w:val="18"/>
  </w:num>
  <w:num w:numId="15" w16cid:durableId="335768326">
    <w:abstractNumId w:val="16"/>
  </w:num>
  <w:num w:numId="16" w16cid:durableId="390035140">
    <w:abstractNumId w:val="12"/>
  </w:num>
  <w:num w:numId="17" w16cid:durableId="900942156">
    <w:abstractNumId w:val="15"/>
  </w:num>
  <w:num w:numId="18" w16cid:durableId="958493547">
    <w:abstractNumId w:val="10"/>
  </w:num>
  <w:num w:numId="19" w16cid:durableId="551498529">
    <w:abstractNumId w:val="17"/>
  </w:num>
  <w:num w:numId="20" w16cid:durableId="177138700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409F"/>
    <w:rsid w:val="00012F8F"/>
    <w:rsid w:val="0002168C"/>
    <w:rsid w:val="000272C3"/>
    <w:rsid w:val="00043A9D"/>
    <w:rsid w:val="000525BD"/>
    <w:rsid w:val="00056AC8"/>
    <w:rsid w:val="000732FA"/>
    <w:rsid w:val="000852F0"/>
    <w:rsid w:val="000857F8"/>
    <w:rsid w:val="00085B92"/>
    <w:rsid w:val="000876B3"/>
    <w:rsid w:val="00090B5C"/>
    <w:rsid w:val="0009148B"/>
    <w:rsid w:val="0009411A"/>
    <w:rsid w:val="000A3044"/>
    <w:rsid w:val="000A3634"/>
    <w:rsid w:val="000B15D7"/>
    <w:rsid w:val="000B2183"/>
    <w:rsid w:val="000B3341"/>
    <w:rsid w:val="000C145A"/>
    <w:rsid w:val="000C4F18"/>
    <w:rsid w:val="000C51CC"/>
    <w:rsid w:val="000C588C"/>
    <w:rsid w:val="000D110C"/>
    <w:rsid w:val="000D2E87"/>
    <w:rsid w:val="000E0A35"/>
    <w:rsid w:val="000E4958"/>
    <w:rsid w:val="000E519E"/>
    <w:rsid w:val="000F0C0A"/>
    <w:rsid w:val="000F436D"/>
    <w:rsid w:val="000F6EEF"/>
    <w:rsid w:val="0010348E"/>
    <w:rsid w:val="00104997"/>
    <w:rsid w:val="00106759"/>
    <w:rsid w:val="001070AA"/>
    <w:rsid w:val="00110913"/>
    <w:rsid w:val="00114EF7"/>
    <w:rsid w:val="001152A5"/>
    <w:rsid w:val="00120051"/>
    <w:rsid w:val="00123542"/>
    <w:rsid w:val="0012363A"/>
    <w:rsid w:val="00127FDE"/>
    <w:rsid w:val="00143F65"/>
    <w:rsid w:val="001522EB"/>
    <w:rsid w:val="00152AA0"/>
    <w:rsid w:val="0016042B"/>
    <w:rsid w:val="001664C6"/>
    <w:rsid w:val="0017090D"/>
    <w:rsid w:val="001847D1"/>
    <w:rsid w:val="0018675C"/>
    <w:rsid w:val="00193741"/>
    <w:rsid w:val="0019730A"/>
    <w:rsid w:val="001A63AF"/>
    <w:rsid w:val="001A6826"/>
    <w:rsid w:val="001B4349"/>
    <w:rsid w:val="001D48AA"/>
    <w:rsid w:val="001E2C5E"/>
    <w:rsid w:val="001E3C2D"/>
    <w:rsid w:val="001E7AA7"/>
    <w:rsid w:val="001F136B"/>
    <w:rsid w:val="001F2530"/>
    <w:rsid w:val="001F40F5"/>
    <w:rsid w:val="001F4825"/>
    <w:rsid w:val="001F4CB8"/>
    <w:rsid w:val="001F683E"/>
    <w:rsid w:val="0020107C"/>
    <w:rsid w:val="00203E51"/>
    <w:rsid w:val="002043FC"/>
    <w:rsid w:val="002052F2"/>
    <w:rsid w:val="00212ED4"/>
    <w:rsid w:val="002225BE"/>
    <w:rsid w:val="00230829"/>
    <w:rsid w:val="0023720E"/>
    <w:rsid w:val="0023795B"/>
    <w:rsid w:val="00241CB9"/>
    <w:rsid w:val="002452EE"/>
    <w:rsid w:val="00246B6D"/>
    <w:rsid w:val="00246C3A"/>
    <w:rsid w:val="00250A92"/>
    <w:rsid w:val="00255270"/>
    <w:rsid w:val="00261FA4"/>
    <w:rsid w:val="00265B51"/>
    <w:rsid w:val="00273BDD"/>
    <w:rsid w:val="00275CAC"/>
    <w:rsid w:val="002810BB"/>
    <w:rsid w:val="00283037"/>
    <w:rsid w:val="0028380A"/>
    <w:rsid w:val="002873F4"/>
    <w:rsid w:val="00287AE6"/>
    <w:rsid w:val="002941E8"/>
    <w:rsid w:val="002946B9"/>
    <w:rsid w:val="0029552C"/>
    <w:rsid w:val="002A45E5"/>
    <w:rsid w:val="002A6817"/>
    <w:rsid w:val="002A70F0"/>
    <w:rsid w:val="002A786F"/>
    <w:rsid w:val="002B038A"/>
    <w:rsid w:val="002B4575"/>
    <w:rsid w:val="002B4ABC"/>
    <w:rsid w:val="002B6199"/>
    <w:rsid w:val="002C28F5"/>
    <w:rsid w:val="002C2DC5"/>
    <w:rsid w:val="002C508B"/>
    <w:rsid w:val="002C7D2C"/>
    <w:rsid w:val="002E3087"/>
    <w:rsid w:val="002E7A0D"/>
    <w:rsid w:val="002F09E7"/>
    <w:rsid w:val="00301857"/>
    <w:rsid w:val="003029F9"/>
    <w:rsid w:val="003044CA"/>
    <w:rsid w:val="00305FED"/>
    <w:rsid w:val="00315FD1"/>
    <w:rsid w:val="00316B39"/>
    <w:rsid w:val="00317108"/>
    <w:rsid w:val="003244D6"/>
    <w:rsid w:val="0032626C"/>
    <w:rsid w:val="00326C51"/>
    <w:rsid w:val="003308A0"/>
    <w:rsid w:val="00333C7F"/>
    <w:rsid w:val="003402B1"/>
    <w:rsid w:val="003410A7"/>
    <w:rsid w:val="0034178D"/>
    <w:rsid w:val="003420B0"/>
    <w:rsid w:val="00343A30"/>
    <w:rsid w:val="003723EE"/>
    <w:rsid w:val="003741BD"/>
    <w:rsid w:val="003831C0"/>
    <w:rsid w:val="0039193C"/>
    <w:rsid w:val="00397AE2"/>
    <w:rsid w:val="003A02EA"/>
    <w:rsid w:val="003A4A92"/>
    <w:rsid w:val="003B7BFB"/>
    <w:rsid w:val="003B7D02"/>
    <w:rsid w:val="003C250D"/>
    <w:rsid w:val="003E01F6"/>
    <w:rsid w:val="003E2C3A"/>
    <w:rsid w:val="003F2082"/>
    <w:rsid w:val="003F60BA"/>
    <w:rsid w:val="004108A3"/>
    <w:rsid w:val="00413D72"/>
    <w:rsid w:val="00415B5E"/>
    <w:rsid w:val="004177FB"/>
    <w:rsid w:val="004218EC"/>
    <w:rsid w:val="004232DD"/>
    <w:rsid w:val="00424E71"/>
    <w:rsid w:val="004255B2"/>
    <w:rsid w:val="00425A4C"/>
    <w:rsid w:val="00432F06"/>
    <w:rsid w:val="00433D67"/>
    <w:rsid w:val="00433EBD"/>
    <w:rsid w:val="00436884"/>
    <w:rsid w:val="004430D9"/>
    <w:rsid w:val="0044462E"/>
    <w:rsid w:val="00445750"/>
    <w:rsid w:val="00451B2D"/>
    <w:rsid w:val="00453F2F"/>
    <w:rsid w:val="004602BD"/>
    <w:rsid w:val="004609A3"/>
    <w:rsid w:val="00462223"/>
    <w:rsid w:val="0046491B"/>
    <w:rsid w:val="00466833"/>
    <w:rsid w:val="0047373E"/>
    <w:rsid w:val="0047478A"/>
    <w:rsid w:val="00474987"/>
    <w:rsid w:val="00483D44"/>
    <w:rsid w:val="004866EF"/>
    <w:rsid w:val="00496383"/>
    <w:rsid w:val="0049646C"/>
    <w:rsid w:val="004A42A7"/>
    <w:rsid w:val="004A42D0"/>
    <w:rsid w:val="004A6C76"/>
    <w:rsid w:val="004B14CC"/>
    <w:rsid w:val="004B2577"/>
    <w:rsid w:val="004B6465"/>
    <w:rsid w:val="004C7FDD"/>
    <w:rsid w:val="004D0A6C"/>
    <w:rsid w:val="004D0CD0"/>
    <w:rsid w:val="004D3821"/>
    <w:rsid w:val="004D593D"/>
    <w:rsid w:val="004E0898"/>
    <w:rsid w:val="004E1888"/>
    <w:rsid w:val="004F4F3D"/>
    <w:rsid w:val="004F5574"/>
    <w:rsid w:val="005014A1"/>
    <w:rsid w:val="005026EC"/>
    <w:rsid w:val="005041DC"/>
    <w:rsid w:val="00504431"/>
    <w:rsid w:val="00515DE0"/>
    <w:rsid w:val="00516FF9"/>
    <w:rsid w:val="0051728E"/>
    <w:rsid w:val="00522CFF"/>
    <w:rsid w:val="005266FF"/>
    <w:rsid w:val="00530680"/>
    <w:rsid w:val="00532140"/>
    <w:rsid w:val="00541334"/>
    <w:rsid w:val="00541E95"/>
    <w:rsid w:val="00543B12"/>
    <w:rsid w:val="00544129"/>
    <w:rsid w:val="005443A1"/>
    <w:rsid w:val="00544905"/>
    <w:rsid w:val="0054539D"/>
    <w:rsid w:val="005455FD"/>
    <w:rsid w:val="00546D23"/>
    <w:rsid w:val="00552553"/>
    <w:rsid w:val="00553BAB"/>
    <w:rsid w:val="00557385"/>
    <w:rsid w:val="0056427A"/>
    <w:rsid w:val="00570C22"/>
    <w:rsid w:val="0057158B"/>
    <w:rsid w:val="0058223A"/>
    <w:rsid w:val="00582F2C"/>
    <w:rsid w:val="00591EA1"/>
    <w:rsid w:val="0059383E"/>
    <w:rsid w:val="00596345"/>
    <w:rsid w:val="005A0F8E"/>
    <w:rsid w:val="005B290B"/>
    <w:rsid w:val="005D3813"/>
    <w:rsid w:val="005D390E"/>
    <w:rsid w:val="005E0DFE"/>
    <w:rsid w:val="005E41D3"/>
    <w:rsid w:val="005E738D"/>
    <w:rsid w:val="005E7E78"/>
    <w:rsid w:val="005F4020"/>
    <w:rsid w:val="005F76E5"/>
    <w:rsid w:val="00611A8A"/>
    <w:rsid w:val="0063036D"/>
    <w:rsid w:val="006320C4"/>
    <w:rsid w:val="00633520"/>
    <w:rsid w:val="00644595"/>
    <w:rsid w:val="00650381"/>
    <w:rsid w:val="00670977"/>
    <w:rsid w:val="00670E48"/>
    <w:rsid w:val="00671563"/>
    <w:rsid w:val="0067493D"/>
    <w:rsid w:val="006759A0"/>
    <w:rsid w:val="006776ED"/>
    <w:rsid w:val="00677F58"/>
    <w:rsid w:val="0068021E"/>
    <w:rsid w:val="00681A8F"/>
    <w:rsid w:val="00685BE7"/>
    <w:rsid w:val="00685C88"/>
    <w:rsid w:val="00691939"/>
    <w:rsid w:val="00694D7A"/>
    <w:rsid w:val="006A1E17"/>
    <w:rsid w:val="006A23BC"/>
    <w:rsid w:val="006A7984"/>
    <w:rsid w:val="006B05C2"/>
    <w:rsid w:val="006B0FED"/>
    <w:rsid w:val="006C61CA"/>
    <w:rsid w:val="006D57AD"/>
    <w:rsid w:val="006E3F71"/>
    <w:rsid w:val="006E4376"/>
    <w:rsid w:val="006E7AA9"/>
    <w:rsid w:val="006F1736"/>
    <w:rsid w:val="006F3565"/>
    <w:rsid w:val="006F710D"/>
    <w:rsid w:val="007031E8"/>
    <w:rsid w:val="007044A7"/>
    <w:rsid w:val="0070475E"/>
    <w:rsid w:val="007129FE"/>
    <w:rsid w:val="0071482A"/>
    <w:rsid w:val="00721FCE"/>
    <w:rsid w:val="007231F9"/>
    <w:rsid w:val="00723BB4"/>
    <w:rsid w:val="00723F05"/>
    <w:rsid w:val="00724BAB"/>
    <w:rsid w:val="0072544A"/>
    <w:rsid w:val="007350C1"/>
    <w:rsid w:val="00735497"/>
    <w:rsid w:val="00736573"/>
    <w:rsid w:val="0074084C"/>
    <w:rsid w:val="00743CFE"/>
    <w:rsid w:val="00744540"/>
    <w:rsid w:val="00746E35"/>
    <w:rsid w:val="007509B6"/>
    <w:rsid w:val="00751CFF"/>
    <w:rsid w:val="007542F9"/>
    <w:rsid w:val="00754D09"/>
    <w:rsid w:val="00773787"/>
    <w:rsid w:val="00773B99"/>
    <w:rsid w:val="007819EE"/>
    <w:rsid w:val="00787DE8"/>
    <w:rsid w:val="007908F5"/>
    <w:rsid w:val="00792F15"/>
    <w:rsid w:val="0079702A"/>
    <w:rsid w:val="00797855"/>
    <w:rsid w:val="007A3BEA"/>
    <w:rsid w:val="007A7026"/>
    <w:rsid w:val="007B0C4B"/>
    <w:rsid w:val="007B33C0"/>
    <w:rsid w:val="007B64DE"/>
    <w:rsid w:val="007C1D91"/>
    <w:rsid w:val="007C3462"/>
    <w:rsid w:val="007C4520"/>
    <w:rsid w:val="007D074C"/>
    <w:rsid w:val="007E7394"/>
    <w:rsid w:val="007F2180"/>
    <w:rsid w:val="007F2712"/>
    <w:rsid w:val="007F3E88"/>
    <w:rsid w:val="007F4057"/>
    <w:rsid w:val="00802B2E"/>
    <w:rsid w:val="008044DD"/>
    <w:rsid w:val="00811807"/>
    <w:rsid w:val="00811885"/>
    <w:rsid w:val="00812E36"/>
    <w:rsid w:val="0082092C"/>
    <w:rsid w:val="00823285"/>
    <w:rsid w:val="00832CE2"/>
    <w:rsid w:val="008343EA"/>
    <w:rsid w:val="00852561"/>
    <w:rsid w:val="0085311A"/>
    <w:rsid w:val="00853AA0"/>
    <w:rsid w:val="00854E6F"/>
    <w:rsid w:val="00860EE1"/>
    <w:rsid w:val="00861E70"/>
    <w:rsid w:val="00866EA1"/>
    <w:rsid w:val="00871006"/>
    <w:rsid w:val="00876753"/>
    <w:rsid w:val="00876F25"/>
    <w:rsid w:val="0088724D"/>
    <w:rsid w:val="00887F2B"/>
    <w:rsid w:val="00891786"/>
    <w:rsid w:val="00893D33"/>
    <w:rsid w:val="00894B62"/>
    <w:rsid w:val="008A0426"/>
    <w:rsid w:val="008A334E"/>
    <w:rsid w:val="008A60F2"/>
    <w:rsid w:val="008B494F"/>
    <w:rsid w:val="008B5CE9"/>
    <w:rsid w:val="008B6B39"/>
    <w:rsid w:val="008B7EB0"/>
    <w:rsid w:val="008C1B72"/>
    <w:rsid w:val="008C4831"/>
    <w:rsid w:val="008D1398"/>
    <w:rsid w:val="008D559E"/>
    <w:rsid w:val="008E2C8E"/>
    <w:rsid w:val="008E3058"/>
    <w:rsid w:val="008E56D8"/>
    <w:rsid w:val="008E6769"/>
    <w:rsid w:val="008F10B7"/>
    <w:rsid w:val="008F40B1"/>
    <w:rsid w:val="008F5D7C"/>
    <w:rsid w:val="008F5E88"/>
    <w:rsid w:val="008F66DC"/>
    <w:rsid w:val="00902156"/>
    <w:rsid w:val="00903513"/>
    <w:rsid w:val="0092409F"/>
    <w:rsid w:val="00924C77"/>
    <w:rsid w:val="00933161"/>
    <w:rsid w:val="0093582B"/>
    <w:rsid w:val="00937622"/>
    <w:rsid w:val="00945586"/>
    <w:rsid w:val="0094680A"/>
    <w:rsid w:val="009469A8"/>
    <w:rsid w:val="0095098A"/>
    <w:rsid w:val="00952C1C"/>
    <w:rsid w:val="00960B08"/>
    <w:rsid w:val="00963BD7"/>
    <w:rsid w:val="00964640"/>
    <w:rsid w:val="0096513D"/>
    <w:rsid w:val="0096628D"/>
    <w:rsid w:val="00971AFC"/>
    <w:rsid w:val="00980382"/>
    <w:rsid w:val="00983172"/>
    <w:rsid w:val="00985A35"/>
    <w:rsid w:val="009915DC"/>
    <w:rsid w:val="00995682"/>
    <w:rsid w:val="009976CC"/>
    <w:rsid w:val="009A4CF6"/>
    <w:rsid w:val="009B2100"/>
    <w:rsid w:val="009B3C7F"/>
    <w:rsid w:val="009B52BC"/>
    <w:rsid w:val="009B6A0E"/>
    <w:rsid w:val="009C06CA"/>
    <w:rsid w:val="009C13EF"/>
    <w:rsid w:val="009C2F11"/>
    <w:rsid w:val="009C75E3"/>
    <w:rsid w:val="009C7A4F"/>
    <w:rsid w:val="009D1E74"/>
    <w:rsid w:val="009D7A73"/>
    <w:rsid w:val="009D7C7D"/>
    <w:rsid w:val="009E3044"/>
    <w:rsid w:val="009E5861"/>
    <w:rsid w:val="009E7263"/>
    <w:rsid w:val="009F23C1"/>
    <w:rsid w:val="009F2A1E"/>
    <w:rsid w:val="009F49C9"/>
    <w:rsid w:val="009F4D5A"/>
    <w:rsid w:val="00A011B6"/>
    <w:rsid w:val="00A07428"/>
    <w:rsid w:val="00A14E93"/>
    <w:rsid w:val="00A15041"/>
    <w:rsid w:val="00A15DC8"/>
    <w:rsid w:val="00A16563"/>
    <w:rsid w:val="00A20A11"/>
    <w:rsid w:val="00A2468E"/>
    <w:rsid w:val="00A33B08"/>
    <w:rsid w:val="00A3575B"/>
    <w:rsid w:val="00A36B6C"/>
    <w:rsid w:val="00A37283"/>
    <w:rsid w:val="00A472D5"/>
    <w:rsid w:val="00A50F1A"/>
    <w:rsid w:val="00A54DFA"/>
    <w:rsid w:val="00A562FF"/>
    <w:rsid w:val="00A60B2A"/>
    <w:rsid w:val="00A67218"/>
    <w:rsid w:val="00A73D32"/>
    <w:rsid w:val="00A773F2"/>
    <w:rsid w:val="00A8002E"/>
    <w:rsid w:val="00A83178"/>
    <w:rsid w:val="00A914FB"/>
    <w:rsid w:val="00A92091"/>
    <w:rsid w:val="00A93C7E"/>
    <w:rsid w:val="00A96A95"/>
    <w:rsid w:val="00AA5D2B"/>
    <w:rsid w:val="00AB291E"/>
    <w:rsid w:val="00AB50D5"/>
    <w:rsid w:val="00AB724C"/>
    <w:rsid w:val="00AB7B12"/>
    <w:rsid w:val="00AC0546"/>
    <w:rsid w:val="00AC14F6"/>
    <w:rsid w:val="00AC2C7D"/>
    <w:rsid w:val="00AC5EFE"/>
    <w:rsid w:val="00AD2BBA"/>
    <w:rsid w:val="00AD2DF1"/>
    <w:rsid w:val="00AD3E5B"/>
    <w:rsid w:val="00AD5B1A"/>
    <w:rsid w:val="00AD5D7B"/>
    <w:rsid w:val="00AD61F0"/>
    <w:rsid w:val="00AE3D7D"/>
    <w:rsid w:val="00AE4C5E"/>
    <w:rsid w:val="00AE55DE"/>
    <w:rsid w:val="00AE7730"/>
    <w:rsid w:val="00AF3E11"/>
    <w:rsid w:val="00AF4253"/>
    <w:rsid w:val="00B00355"/>
    <w:rsid w:val="00B00A92"/>
    <w:rsid w:val="00B02941"/>
    <w:rsid w:val="00B032FE"/>
    <w:rsid w:val="00B03AA7"/>
    <w:rsid w:val="00B0445A"/>
    <w:rsid w:val="00B072ED"/>
    <w:rsid w:val="00B1067F"/>
    <w:rsid w:val="00B10F10"/>
    <w:rsid w:val="00B17E5A"/>
    <w:rsid w:val="00B21189"/>
    <w:rsid w:val="00B31FCC"/>
    <w:rsid w:val="00B356C5"/>
    <w:rsid w:val="00B364A7"/>
    <w:rsid w:val="00B40F15"/>
    <w:rsid w:val="00B4429B"/>
    <w:rsid w:val="00B448B9"/>
    <w:rsid w:val="00B44C48"/>
    <w:rsid w:val="00B47B5C"/>
    <w:rsid w:val="00B560A8"/>
    <w:rsid w:val="00B62BC2"/>
    <w:rsid w:val="00B742A5"/>
    <w:rsid w:val="00B74C67"/>
    <w:rsid w:val="00B81183"/>
    <w:rsid w:val="00B837EE"/>
    <w:rsid w:val="00B83E5B"/>
    <w:rsid w:val="00B85255"/>
    <w:rsid w:val="00B92B29"/>
    <w:rsid w:val="00B94028"/>
    <w:rsid w:val="00BA0703"/>
    <w:rsid w:val="00BA12EB"/>
    <w:rsid w:val="00BA27DD"/>
    <w:rsid w:val="00BA325F"/>
    <w:rsid w:val="00BA578C"/>
    <w:rsid w:val="00BB0570"/>
    <w:rsid w:val="00BB0D91"/>
    <w:rsid w:val="00BC6078"/>
    <w:rsid w:val="00BD7713"/>
    <w:rsid w:val="00BE0485"/>
    <w:rsid w:val="00BE5BE5"/>
    <w:rsid w:val="00BE7740"/>
    <w:rsid w:val="00BF2D07"/>
    <w:rsid w:val="00BF6E5A"/>
    <w:rsid w:val="00C15503"/>
    <w:rsid w:val="00C27F77"/>
    <w:rsid w:val="00C32683"/>
    <w:rsid w:val="00C3773F"/>
    <w:rsid w:val="00C44F43"/>
    <w:rsid w:val="00C53793"/>
    <w:rsid w:val="00C54060"/>
    <w:rsid w:val="00C55567"/>
    <w:rsid w:val="00C6168A"/>
    <w:rsid w:val="00C63898"/>
    <w:rsid w:val="00C65F33"/>
    <w:rsid w:val="00C8125A"/>
    <w:rsid w:val="00C917A9"/>
    <w:rsid w:val="00C9232E"/>
    <w:rsid w:val="00CA637A"/>
    <w:rsid w:val="00CA79FA"/>
    <w:rsid w:val="00CC0C8A"/>
    <w:rsid w:val="00CC399D"/>
    <w:rsid w:val="00CC3B48"/>
    <w:rsid w:val="00CC3D1C"/>
    <w:rsid w:val="00CC40BB"/>
    <w:rsid w:val="00CC568A"/>
    <w:rsid w:val="00CD2EEC"/>
    <w:rsid w:val="00CD3E58"/>
    <w:rsid w:val="00CD5A80"/>
    <w:rsid w:val="00D04752"/>
    <w:rsid w:val="00D103BA"/>
    <w:rsid w:val="00D14722"/>
    <w:rsid w:val="00D309A4"/>
    <w:rsid w:val="00D30DE6"/>
    <w:rsid w:val="00D374DB"/>
    <w:rsid w:val="00D41066"/>
    <w:rsid w:val="00D41EDB"/>
    <w:rsid w:val="00D514D5"/>
    <w:rsid w:val="00D52AF4"/>
    <w:rsid w:val="00D553CB"/>
    <w:rsid w:val="00D558C7"/>
    <w:rsid w:val="00D60C75"/>
    <w:rsid w:val="00D647E5"/>
    <w:rsid w:val="00D65002"/>
    <w:rsid w:val="00D65FD6"/>
    <w:rsid w:val="00D6658E"/>
    <w:rsid w:val="00D7234F"/>
    <w:rsid w:val="00D752B3"/>
    <w:rsid w:val="00D76ED6"/>
    <w:rsid w:val="00D773F0"/>
    <w:rsid w:val="00D77EDD"/>
    <w:rsid w:val="00DA0D93"/>
    <w:rsid w:val="00DA607B"/>
    <w:rsid w:val="00DA74FA"/>
    <w:rsid w:val="00DB2235"/>
    <w:rsid w:val="00DB58A6"/>
    <w:rsid w:val="00DC0CAB"/>
    <w:rsid w:val="00DC1EA2"/>
    <w:rsid w:val="00DC413A"/>
    <w:rsid w:val="00DD3128"/>
    <w:rsid w:val="00DE69DD"/>
    <w:rsid w:val="00E04003"/>
    <w:rsid w:val="00E06DA5"/>
    <w:rsid w:val="00E113A5"/>
    <w:rsid w:val="00E11797"/>
    <w:rsid w:val="00E1187C"/>
    <w:rsid w:val="00E12021"/>
    <w:rsid w:val="00E12E9C"/>
    <w:rsid w:val="00E14B88"/>
    <w:rsid w:val="00E2417F"/>
    <w:rsid w:val="00E24D6E"/>
    <w:rsid w:val="00E2616B"/>
    <w:rsid w:val="00E262AB"/>
    <w:rsid w:val="00E2790F"/>
    <w:rsid w:val="00E302B9"/>
    <w:rsid w:val="00E32562"/>
    <w:rsid w:val="00E36050"/>
    <w:rsid w:val="00E36F5C"/>
    <w:rsid w:val="00E40719"/>
    <w:rsid w:val="00E45484"/>
    <w:rsid w:val="00E52017"/>
    <w:rsid w:val="00E52665"/>
    <w:rsid w:val="00E56220"/>
    <w:rsid w:val="00E664D1"/>
    <w:rsid w:val="00E7748A"/>
    <w:rsid w:val="00E8151E"/>
    <w:rsid w:val="00E820DA"/>
    <w:rsid w:val="00E8669C"/>
    <w:rsid w:val="00E90E09"/>
    <w:rsid w:val="00E91538"/>
    <w:rsid w:val="00E97809"/>
    <w:rsid w:val="00E97B9E"/>
    <w:rsid w:val="00EA240A"/>
    <w:rsid w:val="00EA3242"/>
    <w:rsid w:val="00EA525A"/>
    <w:rsid w:val="00EB2D0E"/>
    <w:rsid w:val="00EB3406"/>
    <w:rsid w:val="00EB484D"/>
    <w:rsid w:val="00ED1FBD"/>
    <w:rsid w:val="00ED556D"/>
    <w:rsid w:val="00ED5861"/>
    <w:rsid w:val="00EE0366"/>
    <w:rsid w:val="00EE3F43"/>
    <w:rsid w:val="00EE7F92"/>
    <w:rsid w:val="00EF018C"/>
    <w:rsid w:val="00F0112B"/>
    <w:rsid w:val="00F017F5"/>
    <w:rsid w:val="00F05BA7"/>
    <w:rsid w:val="00F1213B"/>
    <w:rsid w:val="00F140D4"/>
    <w:rsid w:val="00F15C82"/>
    <w:rsid w:val="00F21FE3"/>
    <w:rsid w:val="00F22878"/>
    <w:rsid w:val="00F22F12"/>
    <w:rsid w:val="00F30AA4"/>
    <w:rsid w:val="00F315FF"/>
    <w:rsid w:val="00F32195"/>
    <w:rsid w:val="00F3389E"/>
    <w:rsid w:val="00F348C3"/>
    <w:rsid w:val="00F37966"/>
    <w:rsid w:val="00F40DA7"/>
    <w:rsid w:val="00F45C0F"/>
    <w:rsid w:val="00F45FF9"/>
    <w:rsid w:val="00F47BB4"/>
    <w:rsid w:val="00F50CD0"/>
    <w:rsid w:val="00F51F6E"/>
    <w:rsid w:val="00F55451"/>
    <w:rsid w:val="00F560C9"/>
    <w:rsid w:val="00F708DC"/>
    <w:rsid w:val="00F756AA"/>
    <w:rsid w:val="00F8038F"/>
    <w:rsid w:val="00F80981"/>
    <w:rsid w:val="00F82242"/>
    <w:rsid w:val="00F8500D"/>
    <w:rsid w:val="00F85711"/>
    <w:rsid w:val="00F91D2B"/>
    <w:rsid w:val="00FA236A"/>
    <w:rsid w:val="00FA5ED7"/>
    <w:rsid w:val="00FA6D2E"/>
    <w:rsid w:val="00FB2C18"/>
    <w:rsid w:val="00FB3CED"/>
    <w:rsid w:val="00FB422C"/>
    <w:rsid w:val="00FC56AF"/>
    <w:rsid w:val="00FC5B9E"/>
    <w:rsid w:val="00FC6A78"/>
    <w:rsid w:val="00FC7041"/>
    <w:rsid w:val="00FC740B"/>
    <w:rsid w:val="00FC7A00"/>
    <w:rsid w:val="00FD5728"/>
    <w:rsid w:val="00FD5907"/>
    <w:rsid w:val="00FD6F64"/>
    <w:rsid w:val="00FD72EE"/>
    <w:rsid w:val="00FD7E8F"/>
    <w:rsid w:val="00FE08E4"/>
    <w:rsid w:val="00FE18A4"/>
    <w:rsid w:val="00FE3DE8"/>
    <w:rsid w:val="00FF40C7"/>
    <w:rsid w:val="00FF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6A2E0D"/>
  <w15:docId w15:val="{A4B2381E-D355-404C-81CF-02CA86AC9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3C1"/>
    <w:pPr>
      <w:ind w:firstLine="360"/>
    </w:pPr>
    <w:rPr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23C1"/>
    <w:pPr>
      <w:pBdr>
        <w:bottom w:val="single" w:sz="12" w:space="1" w:color="365F91"/>
      </w:pBdr>
      <w:spacing w:before="600" w:after="80"/>
      <w:ind w:firstLine="0"/>
      <w:outlineLvl w:val="0"/>
    </w:pPr>
    <w:rPr>
      <w:rFonts w:ascii="Cambria" w:hAnsi="Cambria"/>
      <w:b/>
      <w:bCs/>
      <w:color w:val="365F91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qFormat/>
    <w:rsid w:val="009F23C1"/>
    <w:pPr>
      <w:pBdr>
        <w:bottom w:val="single" w:sz="8" w:space="1" w:color="4F81BD"/>
      </w:pBdr>
      <w:spacing w:before="200" w:after="80"/>
      <w:ind w:firstLine="0"/>
      <w:outlineLvl w:val="1"/>
    </w:pPr>
    <w:rPr>
      <w:rFonts w:ascii="Cambria" w:hAnsi="Cambria"/>
      <w:color w:val="365F9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qFormat/>
    <w:rsid w:val="009F23C1"/>
    <w:pPr>
      <w:pBdr>
        <w:bottom w:val="single" w:sz="4" w:space="1" w:color="95B3D7"/>
      </w:pBdr>
      <w:spacing w:before="200" w:after="80"/>
      <w:ind w:firstLine="0"/>
      <w:outlineLvl w:val="2"/>
    </w:pPr>
    <w:rPr>
      <w:rFonts w:ascii="Cambria" w:hAnsi="Cambria"/>
      <w:color w:val="4F81BD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9F23C1"/>
    <w:pPr>
      <w:pBdr>
        <w:bottom w:val="single" w:sz="4" w:space="2" w:color="B8CCE4"/>
      </w:pBdr>
      <w:spacing w:before="200" w:after="80"/>
      <w:ind w:firstLine="0"/>
      <w:outlineLvl w:val="3"/>
    </w:pPr>
    <w:rPr>
      <w:rFonts w:ascii="Cambria" w:hAnsi="Cambria"/>
      <w:i/>
      <w:iCs/>
      <w:color w:val="4F81BD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9F23C1"/>
    <w:pPr>
      <w:spacing w:before="200" w:after="80"/>
      <w:ind w:firstLine="0"/>
      <w:outlineLvl w:val="4"/>
    </w:pPr>
    <w:rPr>
      <w:rFonts w:ascii="Cambria" w:hAnsi="Cambria"/>
      <w:color w:val="4F81BD"/>
    </w:rPr>
  </w:style>
  <w:style w:type="paragraph" w:styleId="Heading6">
    <w:name w:val="heading 6"/>
    <w:basedOn w:val="Normal"/>
    <w:next w:val="Normal"/>
    <w:link w:val="Heading6Char"/>
    <w:uiPriority w:val="9"/>
    <w:qFormat/>
    <w:rsid w:val="009F23C1"/>
    <w:pPr>
      <w:spacing w:before="280" w:after="100"/>
      <w:ind w:firstLine="0"/>
      <w:outlineLvl w:val="5"/>
    </w:pPr>
    <w:rPr>
      <w:rFonts w:ascii="Cambria" w:hAnsi="Cambria"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qFormat/>
    <w:rsid w:val="009F23C1"/>
    <w:pPr>
      <w:spacing w:before="320" w:after="100"/>
      <w:ind w:firstLine="0"/>
      <w:outlineLvl w:val="6"/>
    </w:pPr>
    <w:rPr>
      <w:rFonts w:ascii="Cambria" w:hAnsi="Cambria"/>
      <w:b/>
      <w:bCs/>
      <w:color w:val="9BBB5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qFormat/>
    <w:rsid w:val="009F23C1"/>
    <w:pPr>
      <w:spacing w:before="320" w:after="100"/>
      <w:ind w:firstLine="0"/>
      <w:outlineLvl w:val="7"/>
    </w:pPr>
    <w:rPr>
      <w:rFonts w:ascii="Cambria" w:hAnsi="Cambria"/>
      <w:b/>
      <w:bCs/>
      <w:i/>
      <w:iCs/>
      <w:color w:val="9BBB59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F23C1"/>
    <w:pPr>
      <w:spacing w:before="320" w:after="100"/>
      <w:ind w:firstLine="0"/>
      <w:outlineLvl w:val="8"/>
    </w:pPr>
    <w:rPr>
      <w:rFonts w:ascii="Cambria" w:hAnsi="Cambria"/>
      <w:i/>
      <w:iCs/>
      <w:color w:val="9BBB5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23C1"/>
    <w:rPr>
      <w:rFonts w:ascii="Cambria" w:eastAsia="Times New Roman" w:hAnsi="Cambria" w:cs="Times New Roman"/>
      <w:b/>
      <w:bCs/>
      <w:color w:val="365F91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F23C1"/>
    <w:rPr>
      <w:rFonts w:ascii="Cambria" w:eastAsia="Times New Roman" w:hAnsi="Cambria" w:cs="Times New Roman"/>
      <w:color w:val="365F9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F23C1"/>
    <w:rPr>
      <w:rFonts w:ascii="Cambria" w:eastAsia="Times New Roman" w:hAnsi="Cambria" w:cs="Times New Roman"/>
      <w:color w:val="4F81BD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F23C1"/>
    <w:rPr>
      <w:rFonts w:ascii="Cambria" w:eastAsia="Times New Roman" w:hAnsi="Cambria" w:cs="Times New Roman"/>
      <w:i/>
      <w:iCs/>
      <w:color w:val="4F81BD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9F23C1"/>
    <w:rPr>
      <w:rFonts w:ascii="Cambria" w:eastAsia="Times New Roman" w:hAnsi="Cambria" w:cs="Times New Roman"/>
      <w:color w:val="4F81BD"/>
    </w:rPr>
  </w:style>
  <w:style w:type="character" w:customStyle="1" w:styleId="Heading6Char">
    <w:name w:val="Heading 6 Char"/>
    <w:basedOn w:val="DefaultParagraphFont"/>
    <w:link w:val="Heading6"/>
    <w:uiPriority w:val="9"/>
    <w:rsid w:val="009F23C1"/>
    <w:rPr>
      <w:rFonts w:ascii="Cambria" w:eastAsia="Times New Roman" w:hAnsi="Cambria" w:cs="Times New Roman"/>
      <w:i/>
      <w:iCs/>
      <w:color w:val="4F81BD"/>
    </w:rPr>
  </w:style>
  <w:style w:type="character" w:customStyle="1" w:styleId="Heading7Char">
    <w:name w:val="Heading 7 Char"/>
    <w:basedOn w:val="DefaultParagraphFont"/>
    <w:link w:val="Heading7"/>
    <w:uiPriority w:val="9"/>
    <w:rsid w:val="009F23C1"/>
    <w:rPr>
      <w:rFonts w:ascii="Cambria" w:eastAsia="Times New Roman" w:hAnsi="Cambria" w:cs="Times New Roman"/>
      <w:b/>
      <w:bCs/>
      <w:color w:val="9BBB5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rsid w:val="009F23C1"/>
    <w:rPr>
      <w:rFonts w:ascii="Cambria" w:eastAsia="Times New Roman" w:hAnsi="Cambria" w:cs="Times New Roman"/>
      <w:b/>
      <w:bCs/>
      <w:i/>
      <w:iCs/>
      <w:color w:val="9BBB59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9F23C1"/>
    <w:rPr>
      <w:rFonts w:ascii="Cambria" w:eastAsia="Times New Roman" w:hAnsi="Cambria" w:cs="Times New Roman"/>
      <w:i/>
      <w:iCs/>
      <w:color w:val="9BBB59"/>
      <w:sz w:val="20"/>
      <w:szCs w:val="20"/>
    </w:rPr>
  </w:style>
  <w:style w:type="paragraph" w:styleId="Header">
    <w:name w:val="header"/>
    <w:basedOn w:val="Normal"/>
    <w:link w:val="HeaderChar"/>
    <w:uiPriority w:val="99"/>
    <w:rsid w:val="004F557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5574"/>
    <w:rPr>
      <w:rFonts w:ascii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4F55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5574"/>
    <w:rPr>
      <w:rFonts w:ascii="Times New Roman" w:hAnsi="Times New Roman" w:cs="Times New Roman"/>
      <w:sz w:val="24"/>
      <w:szCs w:val="24"/>
      <w:lang w:val="en-GB"/>
    </w:rPr>
  </w:style>
  <w:style w:type="paragraph" w:styleId="Title">
    <w:name w:val="Title"/>
    <w:basedOn w:val="Normal"/>
    <w:next w:val="Normal"/>
    <w:link w:val="TitleChar"/>
    <w:uiPriority w:val="99"/>
    <w:qFormat/>
    <w:rsid w:val="009F23C1"/>
    <w:pPr>
      <w:pBdr>
        <w:top w:val="single" w:sz="8" w:space="10" w:color="A7BFDE"/>
        <w:bottom w:val="single" w:sz="24" w:space="15" w:color="9BBB59"/>
      </w:pBdr>
      <w:ind w:firstLine="0"/>
      <w:jc w:val="center"/>
    </w:pPr>
    <w:rPr>
      <w:rFonts w:ascii="Cambria" w:hAnsi="Cambria"/>
      <w:i/>
      <w:iCs/>
      <w:color w:val="243F6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99"/>
    <w:rsid w:val="009F23C1"/>
    <w:rPr>
      <w:rFonts w:ascii="Cambria" w:eastAsia="Times New Roman" w:hAnsi="Cambria" w:cs="Times New Roman"/>
      <w:i/>
      <w:iCs/>
      <w:color w:val="243F60"/>
      <w:sz w:val="60"/>
      <w:szCs w:val="60"/>
    </w:rPr>
  </w:style>
  <w:style w:type="paragraph" w:styleId="BodyText">
    <w:name w:val="Body Text"/>
    <w:basedOn w:val="Normal"/>
    <w:link w:val="BodyTextChar"/>
    <w:uiPriority w:val="99"/>
    <w:rsid w:val="004F5574"/>
    <w:rPr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rsid w:val="004F5574"/>
    <w:rPr>
      <w:rFonts w:ascii="Times New Roman" w:hAnsi="Times New Roman" w:cs="Times New Roman"/>
      <w:sz w:val="24"/>
      <w:szCs w:val="24"/>
      <w:lang w:val="en-GB"/>
    </w:rPr>
  </w:style>
  <w:style w:type="paragraph" w:styleId="BlockText">
    <w:name w:val="Block Text"/>
    <w:basedOn w:val="Normal"/>
    <w:uiPriority w:val="99"/>
    <w:rsid w:val="004F5574"/>
    <w:pPr>
      <w:ind w:left="-1440" w:right="-1502"/>
    </w:pPr>
    <w:rPr>
      <w:b/>
      <w:bCs/>
      <w:sz w:val="28"/>
      <w:szCs w:val="28"/>
    </w:rPr>
  </w:style>
  <w:style w:type="paragraph" w:styleId="BodyText2">
    <w:name w:val="Body Text 2"/>
    <w:basedOn w:val="Normal"/>
    <w:link w:val="BodyText2Char"/>
    <w:uiPriority w:val="99"/>
    <w:rsid w:val="004F5574"/>
    <w:pPr>
      <w:ind w:left="-1440"/>
    </w:pPr>
    <w:rPr>
      <w:b/>
      <w:bCs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4F5574"/>
    <w:rPr>
      <w:rFonts w:ascii="Times New Roman" w:hAnsi="Times New Roman" w:cs="Times New Roman"/>
      <w:sz w:val="24"/>
      <w:szCs w:val="24"/>
      <w:lang w:val="en-GB"/>
    </w:rPr>
  </w:style>
  <w:style w:type="character" w:styleId="IntenseEmphasis">
    <w:name w:val="Intense Emphasis"/>
    <w:uiPriority w:val="21"/>
    <w:qFormat/>
    <w:rsid w:val="009F23C1"/>
    <w:rPr>
      <w:b/>
      <w:bCs/>
      <w:i/>
      <w:iCs/>
      <w:color w:val="4F81BD"/>
      <w:sz w:val="22"/>
      <w:szCs w:val="22"/>
    </w:rPr>
  </w:style>
  <w:style w:type="character" w:styleId="Emphasis">
    <w:name w:val="Emphasis"/>
    <w:uiPriority w:val="20"/>
    <w:qFormat/>
    <w:rsid w:val="009F23C1"/>
    <w:rPr>
      <w:b/>
      <w:bCs/>
      <w:i/>
      <w:iCs/>
      <w:color w:val="5A5A5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15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563"/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link w:val="NoSpacingChar"/>
    <w:uiPriority w:val="1"/>
    <w:qFormat/>
    <w:rsid w:val="009F23C1"/>
    <w:pPr>
      <w:ind w:firstLine="0"/>
    </w:pPr>
  </w:style>
  <w:style w:type="paragraph" w:styleId="Caption">
    <w:name w:val="caption"/>
    <w:basedOn w:val="Normal"/>
    <w:next w:val="Normal"/>
    <w:uiPriority w:val="35"/>
    <w:qFormat/>
    <w:rsid w:val="009F23C1"/>
    <w:rPr>
      <w:b/>
      <w:bCs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99"/>
    <w:qFormat/>
    <w:rsid w:val="009F23C1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9F23C1"/>
    <w:rPr>
      <w:rFonts w:ascii="Calibri"/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9F23C1"/>
    <w:rPr>
      <w:b/>
      <w:bCs/>
      <w:spacing w:val="0"/>
    </w:rPr>
  </w:style>
  <w:style w:type="character" w:customStyle="1" w:styleId="NoSpacingChar">
    <w:name w:val="No Spacing Char"/>
    <w:basedOn w:val="DefaultParagraphFont"/>
    <w:link w:val="NoSpacing"/>
    <w:uiPriority w:val="1"/>
    <w:rsid w:val="009F23C1"/>
  </w:style>
  <w:style w:type="paragraph" w:styleId="ListParagraph">
    <w:name w:val="List Paragraph"/>
    <w:basedOn w:val="Normal"/>
    <w:uiPriority w:val="34"/>
    <w:qFormat/>
    <w:rsid w:val="009F23C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F23C1"/>
    <w:rPr>
      <w:rFonts w:ascii="Cambria" w:hAnsi="Cambria"/>
      <w:i/>
      <w:iCs/>
      <w:color w:val="5A5A5A"/>
    </w:rPr>
  </w:style>
  <w:style w:type="character" w:customStyle="1" w:styleId="QuoteChar">
    <w:name w:val="Quote Char"/>
    <w:basedOn w:val="DefaultParagraphFont"/>
    <w:link w:val="Quote"/>
    <w:uiPriority w:val="29"/>
    <w:rsid w:val="009F23C1"/>
    <w:rPr>
      <w:rFonts w:ascii="Cambria" w:eastAsia="Times New Roman" w:hAnsi="Cambria" w:cs="Times New Roman"/>
      <w:i/>
      <w:iCs/>
      <w:color w:val="5A5A5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3C1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hAnsi="Cambria"/>
      <w:i/>
      <w:iCs/>
      <w:color w:val="FFFFF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3C1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SubtleEmphasis">
    <w:name w:val="Subtle Emphasis"/>
    <w:uiPriority w:val="19"/>
    <w:qFormat/>
    <w:rsid w:val="009F23C1"/>
    <w:rPr>
      <w:i/>
      <w:iCs/>
      <w:color w:val="5A5A5A"/>
    </w:rPr>
  </w:style>
  <w:style w:type="character" w:styleId="SubtleReference">
    <w:name w:val="Subtle Reference"/>
    <w:uiPriority w:val="31"/>
    <w:qFormat/>
    <w:rsid w:val="009F23C1"/>
    <w:rPr>
      <w:color w:val="auto"/>
      <w:u w:val="single" w:color="9BBB59"/>
    </w:rPr>
  </w:style>
  <w:style w:type="character" w:styleId="IntenseReference">
    <w:name w:val="Intense Reference"/>
    <w:basedOn w:val="DefaultParagraphFont"/>
    <w:uiPriority w:val="32"/>
    <w:qFormat/>
    <w:rsid w:val="009F23C1"/>
    <w:rPr>
      <w:b/>
      <w:bCs/>
      <w:color w:val="76923C"/>
      <w:u w:val="single" w:color="9BBB59"/>
    </w:rPr>
  </w:style>
  <w:style w:type="character" w:styleId="BookTitle">
    <w:name w:val="Book Title"/>
    <w:basedOn w:val="DefaultParagraphFont"/>
    <w:uiPriority w:val="33"/>
    <w:qFormat/>
    <w:rsid w:val="009F23C1"/>
    <w:rPr>
      <w:rFonts w:ascii="Cambria" w:eastAsia="Times New Roman" w:hAnsi="Cambria" w:cs="Times New Roman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qFormat/>
    <w:rsid w:val="009F23C1"/>
    <w:pPr>
      <w:outlineLvl w:val="9"/>
    </w:pPr>
  </w:style>
  <w:style w:type="table" w:styleId="TableGrid">
    <w:name w:val="Table Grid"/>
    <w:basedOn w:val="TableNormal"/>
    <w:rsid w:val="007C3462"/>
    <w:pPr>
      <w:ind w:firstLine="36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40719"/>
    <w:rPr>
      <w:color w:val="0000FF"/>
      <w:u w:val="single"/>
    </w:rPr>
  </w:style>
  <w:style w:type="paragraph" w:customStyle="1" w:styleId="Default">
    <w:name w:val="Default"/>
    <w:rsid w:val="00A562FF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873F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873F4"/>
    <w:rPr>
      <w:sz w:val="22"/>
      <w:szCs w:val="22"/>
      <w:lang w:val="en-US" w:eastAsia="en-US" w:bidi="en-US"/>
    </w:rPr>
  </w:style>
  <w:style w:type="paragraph" w:styleId="BodyTextIndent">
    <w:name w:val="Body Text Indent"/>
    <w:basedOn w:val="Normal"/>
    <w:link w:val="BodyTextIndentChar"/>
    <w:rsid w:val="00425A4C"/>
    <w:pPr>
      <w:spacing w:after="120"/>
      <w:ind w:left="283" w:firstLine="0"/>
    </w:pPr>
    <w:rPr>
      <w:rFonts w:ascii="Times New Roman" w:hAnsi="Times New Roman"/>
      <w:sz w:val="20"/>
      <w:szCs w:val="20"/>
      <w:lang w:val="en-GB" w:bidi="ar-SA"/>
    </w:rPr>
  </w:style>
  <w:style w:type="character" w:customStyle="1" w:styleId="BodyTextIndentChar">
    <w:name w:val="Body Text Indent Char"/>
    <w:basedOn w:val="DefaultParagraphFont"/>
    <w:link w:val="BodyTextIndent"/>
    <w:rsid w:val="00425A4C"/>
    <w:rPr>
      <w:rFonts w:ascii="Times New Roman" w:hAnsi="Times New Roman"/>
      <w:lang w:eastAsia="en-US"/>
    </w:rPr>
  </w:style>
  <w:style w:type="paragraph" w:customStyle="1" w:styleId="Pa3">
    <w:name w:val="Pa3"/>
    <w:basedOn w:val="Default"/>
    <w:next w:val="Default"/>
    <w:uiPriority w:val="99"/>
    <w:rsid w:val="006A23BC"/>
    <w:pPr>
      <w:spacing w:line="241" w:lineRule="atLeast"/>
    </w:pPr>
    <w:rPr>
      <w:rFonts w:ascii="Arial" w:hAnsi="Arial" w:cs="Arial"/>
      <w:color w:val="auto"/>
      <w:lang w:val="en-GB" w:eastAsia="en-GB"/>
    </w:rPr>
  </w:style>
  <w:style w:type="character" w:customStyle="1" w:styleId="A0">
    <w:name w:val="A0"/>
    <w:uiPriority w:val="99"/>
    <w:rsid w:val="006A23BC"/>
    <w:rPr>
      <w:b/>
      <w:bCs/>
      <w:color w:val="000000"/>
      <w:sz w:val="20"/>
      <w:szCs w:val="20"/>
    </w:rPr>
  </w:style>
  <w:style w:type="paragraph" w:customStyle="1" w:styleId="Pa0">
    <w:name w:val="Pa0"/>
    <w:basedOn w:val="Default"/>
    <w:next w:val="Default"/>
    <w:uiPriority w:val="99"/>
    <w:rsid w:val="00E2790F"/>
    <w:pPr>
      <w:spacing w:line="241" w:lineRule="atLeast"/>
    </w:pPr>
    <w:rPr>
      <w:rFonts w:ascii="Arial" w:hAnsi="Arial" w:cs="Arial"/>
      <w:color w:val="auto"/>
      <w:lang w:val="en-GB" w:eastAsia="en-GB"/>
    </w:rPr>
  </w:style>
  <w:style w:type="character" w:customStyle="1" w:styleId="A1">
    <w:name w:val="A1"/>
    <w:uiPriority w:val="99"/>
    <w:rsid w:val="00F3389E"/>
    <w:rPr>
      <w:color w:val="000000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8F66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9552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3726730">
      <w:bodyDiv w:val="1"/>
      <w:marLeft w:val="120"/>
      <w:marRight w:val="120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publications/fire-safety-risk-assessment-open-air-events-and-venu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hse.gov.uk/event-safety/temporary-demountable-structure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B1C4341-6362-4C4D-9E32-17651F3F4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ALRESFORD &amp; DISTRICT AGRICULTURAL SOCIETY ANNUAL SHOW</vt:lpstr>
    </vt:vector>
  </TitlesOfParts>
  <Company>JH Training Services</Company>
  <LinksUpToDate>false</LinksUpToDate>
  <CharactersWithSpaces>5252</CharactersWithSpaces>
  <SharedDoc>false</SharedDoc>
  <HLinks>
    <vt:vector size="6" baseType="variant">
      <vt:variant>
        <vt:i4>983095</vt:i4>
      </vt:variant>
      <vt:variant>
        <vt:i4>0</vt:i4>
      </vt:variant>
      <vt:variant>
        <vt:i4>0</vt:i4>
      </vt:variant>
      <vt:variant>
        <vt:i4>5</vt:i4>
      </vt:variant>
      <vt:variant>
        <vt:lpwstr>mailto:heflindt@aol.com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ALRESFORD &amp; DISTRICT AGRICULTURAL SOCIETY ANNUAL SHOW</dc:title>
  <dc:creator>John Holliday</dc:creator>
  <cp:lastModifiedBy>Hazel Flindt</cp:lastModifiedBy>
  <cp:revision>3</cp:revision>
  <cp:lastPrinted>2022-02-28T10:47:00Z</cp:lastPrinted>
  <dcterms:created xsi:type="dcterms:W3CDTF">2023-04-27T13:07:00Z</dcterms:created>
  <dcterms:modified xsi:type="dcterms:W3CDTF">2023-04-27T13:08:00Z</dcterms:modified>
</cp:coreProperties>
</file>